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CE3E" w14:textId="77777777" w:rsidR="0026092A" w:rsidRDefault="0026092A" w:rsidP="00172EDA">
      <w:pPr>
        <w:keepNext/>
        <w:keepLines/>
        <w:spacing w:after="0" w:line="240" w:lineRule="auto"/>
        <w:jc w:val="center"/>
        <w:outlineLvl w:val="0"/>
        <w:rPr>
          <w:rFonts w:ascii="Arial" w:eastAsia="Times New Roman" w:hAnsi="Arial" w:cs="Times New Roman"/>
          <w:b/>
          <w:bCs/>
          <w:sz w:val="28"/>
          <w:szCs w:val="28"/>
          <w:lang w:val="en-GB"/>
        </w:rPr>
      </w:pPr>
      <w:bookmarkStart w:id="0" w:name="BasicLifeSupport"/>
      <w:bookmarkEnd w:id="0"/>
    </w:p>
    <w:p w14:paraId="1CD081D1" w14:textId="77777777" w:rsidR="0026092A" w:rsidRDefault="0026092A" w:rsidP="00172EDA">
      <w:pPr>
        <w:keepNext/>
        <w:keepLines/>
        <w:spacing w:after="0" w:line="240" w:lineRule="auto"/>
        <w:jc w:val="center"/>
        <w:outlineLvl w:val="0"/>
        <w:rPr>
          <w:rFonts w:ascii="Arial" w:eastAsia="Times New Roman" w:hAnsi="Arial" w:cs="Times New Roman"/>
          <w:b/>
          <w:bCs/>
          <w:sz w:val="28"/>
          <w:szCs w:val="28"/>
          <w:lang w:val="en-GB"/>
        </w:rPr>
      </w:pPr>
    </w:p>
    <w:p w14:paraId="504900E9" w14:textId="77777777" w:rsidR="0026092A" w:rsidRDefault="0026092A" w:rsidP="00172EDA">
      <w:pPr>
        <w:keepNext/>
        <w:keepLines/>
        <w:spacing w:after="0" w:line="240" w:lineRule="auto"/>
        <w:jc w:val="center"/>
        <w:outlineLvl w:val="0"/>
        <w:rPr>
          <w:rFonts w:ascii="Arial" w:eastAsia="Times New Roman" w:hAnsi="Arial" w:cs="Times New Roman"/>
          <w:b/>
          <w:bCs/>
          <w:sz w:val="28"/>
          <w:szCs w:val="28"/>
          <w:lang w:val="en-GB"/>
        </w:rPr>
      </w:pPr>
    </w:p>
    <w:p w14:paraId="6BCAECBD" w14:textId="77777777" w:rsidR="0026092A" w:rsidRPr="003A677A" w:rsidRDefault="0026092A" w:rsidP="0026092A">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1CDE803B" wp14:editId="1EEA1E78">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62E8ED25" w14:textId="77777777" w:rsidR="0026092A" w:rsidRDefault="0026092A" w:rsidP="0026092A">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09F83C66" w14:textId="0610DF09" w:rsidR="00410DEF" w:rsidRPr="009236E8" w:rsidRDefault="008E33BA" w:rsidP="00172EDA">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br/>
      </w:r>
      <w:r w:rsidR="00B619B2">
        <w:rPr>
          <w:rFonts w:ascii="Arial" w:eastAsia="Times New Roman" w:hAnsi="Arial" w:cs="Times New Roman"/>
          <w:b/>
          <w:bCs/>
          <w:sz w:val="28"/>
          <w:szCs w:val="28"/>
          <w:lang w:val="en-GB"/>
        </w:rPr>
        <w:t>BA</w:t>
      </w:r>
      <w:r w:rsidR="00E70CC1">
        <w:rPr>
          <w:rFonts w:ascii="Arial" w:eastAsia="Times New Roman" w:hAnsi="Arial" w:cs="Times New Roman"/>
          <w:b/>
          <w:bCs/>
          <w:sz w:val="28"/>
          <w:szCs w:val="28"/>
          <w:lang w:val="en-GB"/>
        </w:rPr>
        <w:t>SIC LIFE SUPPORT</w:t>
      </w:r>
    </w:p>
    <w:p w14:paraId="42C6E9DA" w14:textId="16C93454" w:rsidR="00A61A71" w:rsidRDefault="00B14A79" w:rsidP="00B67304">
      <w:pPr>
        <w:pStyle w:val="Heading1"/>
      </w:pPr>
      <w:r w:rsidRPr="00B14A79">
        <w:t>Scope</w:t>
      </w:r>
    </w:p>
    <w:p w14:paraId="0CF7A9D0" w14:textId="77777777" w:rsidR="000443C3" w:rsidRPr="00F53599" w:rsidRDefault="000443C3" w:rsidP="00B67304">
      <w:pPr>
        <w:pStyle w:val="List1"/>
        <w:tabs>
          <w:tab w:val="clear" w:pos="720"/>
          <w:tab w:val="num" w:pos="360"/>
        </w:tabs>
        <w:ind w:left="360"/>
        <w:jc w:val="left"/>
        <w:rPr>
          <w:rFonts w:eastAsia="HGGothicM"/>
          <w:b/>
          <w:bCs/>
          <w:lang w:bidi="en-US"/>
        </w:rPr>
      </w:pPr>
      <w:r w:rsidRPr="00F53599">
        <w:rPr>
          <w:rFonts w:eastAsia="HGGothicM"/>
          <w:b/>
          <w:bCs/>
          <w:lang w:bidi="en-US"/>
        </w:rPr>
        <w:t>Policy Statement</w:t>
      </w:r>
    </w:p>
    <w:p w14:paraId="143A464A" w14:textId="29B05D98" w:rsidR="000443C3" w:rsidRPr="00F53599" w:rsidRDefault="000443C3" w:rsidP="00F53599">
      <w:pPr>
        <w:pStyle w:val="List1"/>
        <w:tabs>
          <w:tab w:val="clear" w:pos="720"/>
          <w:tab w:val="num" w:pos="360"/>
        </w:tabs>
        <w:ind w:left="360"/>
        <w:jc w:val="left"/>
        <w:rPr>
          <w:rFonts w:eastAsia="HGGothicM"/>
          <w:lang w:bidi="en-US"/>
        </w:rPr>
      </w:pPr>
      <w:r w:rsidRPr="00F53599">
        <w:rPr>
          <w:rFonts w:eastAsia="HGGothicM"/>
          <w:lang w:bidi="en-US"/>
        </w:rPr>
        <w:t xml:space="preserve">Key Message from Resuscitation Council (RC) </w:t>
      </w:r>
    </w:p>
    <w:p w14:paraId="1AA7416D" w14:textId="77777777" w:rsidR="000443C3" w:rsidRPr="00F53599" w:rsidRDefault="000443C3" w:rsidP="00B67304">
      <w:pPr>
        <w:pStyle w:val="List1"/>
        <w:tabs>
          <w:tab w:val="clear" w:pos="720"/>
          <w:tab w:val="num" w:pos="360"/>
        </w:tabs>
        <w:ind w:left="360"/>
        <w:jc w:val="left"/>
        <w:rPr>
          <w:rFonts w:eastAsia="HGGothicM"/>
          <w:b/>
          <w:bCs/>
          <w:lang w:bidi="en-US"/>
        </w:rPr>
      </w:pPr>
      <w:r w:rsidRPr="00F53599">
        <w:rPr>
          <w:rFonts w:eastAsia="HGGothicM"/>
          <w:b/>
          <w:bCs/>
          <w:lang w:bidi="en-US"/>
        </w:rPr>
        <w:t>The Policy</w:t>
      </w:r>
    </w:p>
    <w:p w14:paraId="1D85C373" w14:textId="77777777" w:rsidR="000443C3" w:rsidRPr="00F103C2" w:rsidRDefault="000443C3" w:rsidP="00B67304">
      <w:pPr>
        <w:pStyle w:val="List1"/>
        <w:tabs>
          <w:tab w:val="clear" w:pos="720"/>
          <w:tab w:val="num" w:pos="360"/>
        </w:tabs>
        <w:ind w:left="360"/>
        <w:jc w:val="left"/>
        <w:rPr>
          <w:rFonts w:eastAsia="HGGothicM"/>
          <w:lang w:bidi="en-US"/>
        </w:rPr>
      </w:pPr>
      <w:r w:rsidRPr="00F103C2">
        <w:rPr>
          <w:rFonts w:eastAsia="HGGothicM"/>
          <w:lang w:bidi="en-US"/>
        </w:rPr>
        <w:t>Adult Basic Life Support Sequence</w:t>
      </w:r>
    </w:p>
    <w:p w14:paraId="2FA7C5E1" w14:textId="77777777" w:rsidR="000443C3" w:rsidRPr="00F103C2" w:rsidRDefault="000443C3" w:rsidP="00B67304">
      <w:pPr>
        <w:pStyle w:val="List1"/>
        <w:tabs>
          <w:tab w:val="clear" w:pos="720"/>
          <w:tab w:val="num" w:pos="360"/>
        </w:tabs>
        <w:ind w:left="360"/>
        <w:jc w:val="left"/>
        <w:rPr>
          <w:rFonts w:eastAsia="HGGothicM"/>
          <w:lang w:bidi="en-US"/>
        </w:rPr>
      </w:pPr>
      <w:r w:rsidRPr="00F103C2">
        <w:rPr>
          <w:rFonts w:eastAsia="HGGothicM"/>
          <w:lang w:bidi="en-US"/>
        </w:rPr>
        <w:t>Choking</w:t>
      </w:r>
    </w:p>
    <w:p w14:paraId="525F1DEE" w14:textId="77777777" w:rsidR="000443C3" w:rsidRPr="00F103C2" w:rsidRDefault="000443C3" w:rsidP="00B67304">
      <w:pPr>
        <w:pStyle w:val="List1"/>
        <w:tabs>
          <w:tab w:val="clear" w:pos="720"/>
          <w:tab w:val="num" w:pos="360"/>
        </w:tabs>
        <w:ind w:left="360"/>
        <w:jc w:val="left"/>
        <w:rPr>
          <w:rFonts w:eastAsia="HGGothicM"/>
          <w:lang w:bidi="en-US"/>
        </w:rPr>
      </w:pPr>
      <w:r w:rsidRPr="00F103C2">
        <w:rPr>
          <w:rFonts w:eastAsia="HGGothicM"/>
          <w:lang w:bidi="en-US"/>
        </w:rPr>
        <w:t>Resuscitation of Children and Victims of Drowning</w:t>
      </w:r>
    </w:p>
    <w:p w14:paraId="260C2175" w14:textId="77777777" w:rsidR="000443C3" w:rsidRPr="00F103C2" w:rsidRDefault="000443C3" w:rsidP="00B67304">
      <w:pPr>
        <w:pStyle w:val="List1"/>
        <w:tabs>
          <w:tab w:val="clear" w:pos="720"/>
          <w:tab w:val="num" w:pos="360"/>
        </w:tabs>
        <w:ind w:left="360"/>
        <w:jc w:val="left"/>
        <w:rPr>
          <w:rFonts w:eastAsia="HGGothicM"/>
          <w:lang w:bidi="en-US"/>
        </w:rPr>
      </w:pPr>
      <w:r w:rsidRPr="00F103C2">
        <w:rPr>
          <w:rFonts w:eastAsia="HGGothicM"/>
          <w:lang w:bidi="en-US"/>
        </w:rPr>
        <w:t>Actions after the Event Documentation</w:t>
      </w:r>
    </w:p>
    <w:p w14:paraId="3A6C51DB" w14:textId="77777777" w:rsidR="000443C3" w:rsidRPr="00600DBC" w:rsidRDefault="000443C3" w:rsidP="00B67304">
      <w:pPr>
        <w:pStyle w:val="List1"/>
        <w:tabs>
          <w:tab w:val="clear" w:pos="720"/>
          <w:tab w:val="num" w:pos="360"/>
        </w:tabs>
        <w:ind w:left="360"/>
        <w:jc w:val="left"/>
        <w:rPr>
          <w:rFonts w:eastAsia="HGGothicM"/>
          <w:b/>
          <w:bCs/>
          <w:lang w:bidi="en-US"/>
        </w:rPr>
      </w:pPr>
      <w:r w:rsidRPr="00600DBC">
        <w:rPr>
          <w:rFonts w:eastAsia="HGGothicM"/>
          <w:b/>
          <w:bCs/>
          <w:lang w:bidi="en-US"/>
        </w:rPr>
        <w:t>Related Policies</w:t>
      </w:r>
    </w:p>
    <w:p w14:paraId="688D1BEB" w14:textId="77777777" w:rsidR="000443C3" w:rsidRPr="00600DBC" w:rsidRDefault="000443C3" w:rsidP="00B67304">
      <w:pPr>
        <w:pStyle w:val="List1"/>
        <w:tabs>
          <w:tab w:val="clear" w:pos="720"/>
          <w:tab w:val="num" w:pos="360"/>
        </w:tabs>
        <w:ind w:left="360"/>
        <w:jc w:val="left"/>
        <w:rPr>
          <w:rFonts w:eastAsia="HGGothicM"/>
          <w:b/>
          <w:bCs/>
          <w:lang w:bidi="en-US"/>
        </w:rPr>
      </w:pPr>
      <w:r w:rsidRPr="00600DBC">
        <w:rPr>
          <w:rFonts w:eastAsia="HGGothicM"/>
          <w:b/>
          <w:bCs/>
          <w:lang w:bidi="en-US"/>
        </w:rPr>
        <w:t>Related Guidance</w:t>
      </w:r>
    </w:p>
    <w:p w14:paraId="0874ECA7" w14:textId="77777777" w:rsidR="000443C3" w:rsidRPr="00600DBC" w:rsidRDefault="000443C3" w:rsidP="00B67304">
      <w:pPr>
        <w:pStyle w:val="List1"/>
        <w:tabs>
          <w:tab w:val="clear" w:pos="720"/>
          <w:tab w:val="num" w:pos="360"/>
        </w:tabs>
        <w:ind w:left="360"/>
        <w:jc w:val="left"/>
        <w:rPr>
          <w:rFonts w:eastAsia="HGGothicM"/>
          <w:b/>
          <w:bCs/>
          <w:lang w:bidi="en-US"/>
        </w:rPr>
      </w:pPr>
      <w:r w:rsidRPr="00600DBC">
        <w:rPr>
          <w:rFonts w:eastAsia="HGGothicM"/>
          <w:b/>
          <w:bCs/>
          <w:lang w:bidi="en-US"/>
        </w:rPr>
        <w:t>Training Statement</w:t>
      </w:r>
    </w:p>
    <w:p w14:paraId="40073288" w14:textId="2515EC50" w:rsidR="00B7150E" w:rsidRDefault="00B7150E" w:rsidP="00B67304">
      <w:pPr>
        <w:pStyle w:val="Heading1"/>
        <w:rPr>
          <w:lang w:eastAsia="en-GB"/>
        </w:rPr>
      </w:pPr>
      <w:r>
        <w:rPr>
          <w:lang w:eastAsia="en-GB"/>
        </w:rPr>
        <w:t>Policy Statement</w:t>
      </w:r>
    </w:p>
    <w:p w14:paraId="046533AF" w14:textId="77777777" w:rsidR="009578A8" w:rsidRPr="00474D5E" w:rsidRDefault="009578A8" w:rsidP="00B67304">
      <w:pPr>
        <w:pStyle w:val="Paragraph"/>
        <w:jc w:val="left"/>
      </w:pPr>
      <w:r w:rsidRPr="00474D5E">
        <w:t>Resuscitation procedures are implemented for staff, visitors</w:t>
      </w:r>
      <w:r>
        <w:t>,</w:t>
      </w:r>
      <w:r w:rsidRPr="00474D5E">
        <w:t xml:space="preserve"> and others present in the workplace experiencing a cardiac and/or respiratory arrest.</w:t>
      </w:r>
    </w:p>
    <w:p w14:paraId="4BEA13A7" w14:textId="6B0BB1C2" w:rsidR="0058649B" w:rsidRDefault="0058649B" w:rsidP="00B67304">
      <w:pPr>
        <w:pStyle w:val="Paragraph"/>
        <w:jc w:val="left"/>
        <w:rPr>
          <w:rFonts w:eastAsia="Arial"/>
          <w:b/>
          <w:bCs/>
          <w:lang w:bidi="en-US"/>
        </w:rPr>
      </w:pPr>
      <w:bookmarkStart w:id="1" w:name="BasicLifeSupportInput1"/>
      <w:r>
        <w:rPr>
          <w:rFonts w:eastAsia="Arial"/>
          <w:b/>
          <w:bCs/>
          <w:lang w:bidi="en-US"/>
        </w:rPr>
        <w:t>- Assess scene safety before performing CPR.</w:t>
      </w:r>
    </w:p>
    <w:p w14:paraId="4218F9C5" w14:textId="09A07095" w:rsidR="0058649B" w:rsidRDefault="0058649B" w:rsidP="00B67304">
      <w:pPr>
        <w:pStyle w:val="Paragraph"/>
        <w:jc w:val="left"/>
        <w:rPr>
          <w:rFonts w:eastAsia="Arial"/>
          <w:b/>
          <w:bCs/>
          <w:lang w:bidi="en-US"/>
        </w:rPr>
      </w:pPr>
      <w:r>
        <w:rPr>
          <w:rFonts w:eastAsia="Arial"/>
          <w:b/>
          <w:bCs/>
          <w:lang w:bidi="en-US"/>
        </w:rPr>
        <w:t>- Check the sservice users airyway, breathing and circulation.</w:t>
      </w:r>
    </w:p>
    <w:p w14:paraId="0DDD665F" w14:textId="419198D1" w:rsidR="0058649B" w:rsidRDefault="0058649B" w:rsidP="00B67304">
      <w:pPr>
        <w:pStyle w:val="Paragraph"/>
        <w:jc w:val="left"/>
        <w:rPr>
          <w:rFonts w:eastAsia="Arial"/>
          <w:b/>
          <w:bCs/>
          <w:lang w:bidi="en-US"/>
        </w:rPr>
      </w:pPr>
      <w:r>
        <w:rPr>
          <w:rFonts w:eastAsia="Arial"/>
          <w:b/>
          <w:bCs/>
          <w:lang w:bidi="en-US"/>
        </w:rPr>
        <w:t>- Call 999 for ambulancce</w:t>
      </w:r>
    </w:p>
    <w:p w14:paraId="181C2B8D" w14:textId="53821CA4" w:rsidR="0058649B" w:rsidRDefault="0058649B" w:rsidP="00B67304">
      <w:pPr>
        <w:pStyle w:val="Paragraph"/>
        <w:jc w:val="left"/>
        <w:rPr>
          <w:rFonts w:eastAsia="Arial"/>
          <w:b/>
          <w:bCs/>
          <w:lang w:bidi="en-US"/>
        </w:rPr>
      </w:pPr>
      <w:r>
        <w:rPr>
          <w:rFonts w:eastAsia="Arial"/>
          <w:b/>
          <w:bCs/>
          <w:lang w:bidi="en-US"/>
        </w:rPr>
        <w:t>- Call the office</w:t>
      </w:r>
    </w:p>
    <w:p w14:paraId="7958283C" w14:textId="4F9CF57A" w:rsidR="00181074" w:rsidRPr="009578A8" w:rsidRDefault="0058649B" w:rsidP="00B67304">
      <w:pPr>
        <w:pStyle w:val="Paragraph"/>
        <w:jc w:val="left"/>
        <w:rPr>
          <w:rFonts w:eastAsia="Arial"/>
          <w:b/>
          <w:bCs/>
          <w:lang w:bidi="en-US"/>
        </w:rPr>
      </w:pPr>
      <w:r>
        <w:rPr>
          <w:rFonts w:eastAsia="Arial"/>
          <w:b/>
          <w:bCs/>
          <w:lang w:bidi="en-US"/>
        </w:rPr>
        <w:t>- Perform CPR if you are confident enouggh</w:t>
      </w:r>
      <w:r w:rsidR="00181074" w:rsidRPr="009578A8">
        <w:rPr>
          <w:rFonts w:eastAsia="Arial"/>
          <w:b/>
          <w:bCs/>
          <w:lang w:bidi="en-US"/>
        </w:rPr>
        <w:t xml:space="preserve"> </w:t>
      </w:r>
    </w:p>
    <w:p w14:paraId="7FC4EB68" w14:textId="6083716D" w:rsidR="009578A8" w:rsidRPr="007D22F5" w:rsidRDefault="009578A8" w:rsidP="00B67304">
      <w:pPr>
        <w:pStyle w:val="Paragraph"/>
        <w:jc w:val="left"/>
        <w:rPr>
          <w:rFonts w:eastAsia="Arial"/>
          <w:kern w:val="3"/>
          <w:lang w:bidi="en-US"/>
        </w:rPr>
      </w:pPr>
      <w:bookmarkStart w:id="2" w:name="_Hlk28857489"/>
      <w:bookmarkEnd w:id="1"/>
      <w:r w:rsidRPr="009A41CC">
        <w:t xml:space="preserve">In the event of a cardiac and/or respiratory arrest, resuscitation procedures are implemented only for those </w:t>
      </w:r>
      <w:r>
        <w:t>service users</w:t>
      </w:r>
      <w:r w:rsidRPr="009A41CC">
        <w:t xml:space="preserve"> without a Do Not Attempt Cardiac Pulmonary Resuscitation (DNACPR) </w:t>
      </w:r>
      <w:r w:rsidRPr="007D22F5">
        <w:t xml:space="preserve">order </w:t>
      </w:r>
      <w:r w:rsidRPr="007D22F5">
        <w:rPr>
          <w:rFonts w:eastAsia="Arial"/>
          <w:kern w:val="3"/>
          <w:lang w:bidi="en-US"/>
        </w:rPr>
        <w:t xml:space="preserve">or a Recommended Summary </w:t>
      </w:r>
      <w:r w:rsidR="001C01D8">
        <w:rPr>
          <w:rFonts w:eastAsia="Arial"/>
          <w:kern w:val="3"/>
          <w:lang w:bidi="en-US"/>
        </w:rPr>
        <w:t>P</w:t>
      </w:r>
      <w:r w:rsidRPr="007D22F5">
        <w:rPr>
          <w:rFonts w:eastAsia="Arial"/>
          <w:kern w:val="3"/>
          <w:lang w:bidi="en-US"/>
        </w:rPr>
        <w:t xml:space="preserve">lan for Emergency Care and Treatment (ReSPECT) plan in place. </w:t>
      </w:r>
    </w:p>
    <w:p w14:paraId="460C79F0" w14:textId="2DA35876" w:rsidR="00181074" w:rsidRPr="00AF11AA" w:rsidRDefault="000A2D8E" w:rsidP="00B67304">
      <w:pPr>
        <w:pStyle w:val="Paragraph"/>
        <w:jc w:val="left"/>
        <w:rPr>
          <w:rFonts w:eastAsia="Arial"/>
          <w:lang w:bidi="en-US"/>
        </w:rPr>
      </w:pPr>
      <w:r w:rsidRPr="002651A2">
        <w:rPr>
          <w:rFonts w:eastAsia="Arial"/>
          <w:lang w:bidi="en-US"/>
        </w:rPr>
        <w:t xml:space="preserve">A decision will be made </w:t>
      </w:r>
      <w:r w:rsidRPr="0031450B">
        <w:rPr>
          <w:rFonts w:eastAsia="Arial"/>
          <w:lang w:bidi="en-US"/>
        </w:rPr>
        <w:t>in consultation with</w:t>
      </w:r>
      <w:r w:rsidR="00181074" w:rsidRPr="0031450B">
        <w:rPr>
          <w:rFonts w:eastAsia="Arial"/>
          <w:lang w:bidi="en-US"/>
        </w:rPr>
        <w:t xml:space="preserve"> the </w:t>
      </w:r>
      <w:bookmarkEnd w:id="2"/>
      <w:r w:rsidR="00181074" w:rsidRPr="00181074">
        <w:rPr>
          <w:rFonts w:eastAsia="Arial"/>
          <w:lang w:bidi="en-US"/>
        </w:rPr>
        <w:t>service user, qualified staff, relatives/relevant person</w:t>
      </w:r>
      <w:r w:rsidR="009578A8">
        <w:rPr>
          <w:rFonts w:eastAsia="Arial"/>
          <w:lang w:bidi="en-US"/>
        </w:rPr>
        <w:t>,</w:t>
      </w:r>
      <w:r w:rsidR="00181074" w:rsidRPr="00181074">
        <w:rPr>
          <w:rFonts w:eastAsia="Arial"/>
          <w:lang w:bidi="en-US"/>
        </w:rPr>
        <w:t xml:space="preserve"> and the doctor about the service user’s resuscitation status, according to clinical assessment and the service user’s choice</w:t>
      </w:r>
      <w:r w:rsidR="009578A8">
        <w:rPr>
          <w:rFonts w:eastAsia="Arial"/>
          <w:lang w:bidi="en-US"/>
        </w:rPr>
        <w:t>. T</w:t>
      </w:r>
      <w:r w:rsidR="00181074" w:rsidRPr="00181074">
        <w:rPr>
          <w:rFonts w:eastAsia="Arial"/>
          <w:lang w:bidi="en-US"/>
        </w:rPr>
        <w:t xml:space="preserve">his decision will be documented in the care notes. A regular review of the service user’s DNACPR status will be undertaken by the staff and GP in co-operation with the </w:t>
      </w:r>
      <w:r w:rsidR="00181074" w:rsidRPr="00AF11AA">
        <w:rPr>
          <w:rFonts w:eastAsia="Arial"/>
          <w:lang w:bidi="en-US"/>
        </w:rPr>
        <w:t>service user.</w:t>
      </w:r>
    </w:p>
    <w:p w14:paraId="14C4F1D3" w14:textId="77777777" w:rsidR="00BC4408" w:rsidRPr="00AF11AA" w:rsidRDefault="00BC4408" w:rsidP="00B67304">
      <w:pPr>
        <w:pStyle w:val="Paragraph"/>
        <w:jc w:val="left"/>
        <w:rPr>
          <w:rFonts w:eastAsia="Arial"/>
          <w:lang w:bidi="en-US"/>
        </w:rPr>
      </w:pPr>
    </w:p>
    <w:p w14:paraId="6A205CD4" w14:textId="6E8575FD" w:rsidR="00BC4408" w:rsidRPr="00AF11AA" w:rsidRDefault="00D94F61" w:rsidP="00BC4408">
      <w:pPr>
        <w:pStyle w:val="Paragraph"/>
        <w:jc w:val="left"/>
        <w:rPr>
          <w:b/>
          <w:bCs/>
        </w:rPr>
      </w:pPr>
      <w:r w:rsidRPr="00AF11AA">
        <w:rPr>
          <w:b/>
          <w:bCs/>
        </w:rPr>
        <w:t>Resuscitation Council UK – Covid – 19</w:t>
      </w:r>
    </w:p>
    <w:p w14:paraId="7FE30860" w14:textId="77777777" w:rsidR="00EF187A" w:rsidRPr="00D3423E" w:rsidRDefault="00000000" w:rsidP="00EF187A">
      <w:pPr>
        <w:pStyle w:val="NormalWeb"/>
        <w:shd w:val="clear" w:color="auto" w:fill="FFFFFF"/>
        <w:jc w:val="left"/>
        <w:rPr>
          <w:rFonts w:ascii="Arial" w:hAnsi="Arial" w:cs="Arial"/>
        </w:rPr>
      </w:pPr>
      <w:hyperlink r:id="rId13" w:history="1">
        <w:r w:rsidR="00EF187A" w:rsidRPr="00D3423E">
          <w:rPr>
            <w:rStyle w:val="Hyperlink"/>
            <w:rFonts w:ascii="Arial" w:hAnsi="Arial" w:cs="Arial"/>
            <w:color w:val="auto"/>
            <w:u w:val="none"/>
            <w:shd w:val="clear" w:color="auto" w:fill="FFFFFF"/>
          </w:rPr>
          <w:t>Evidence </w:t>
        </w:r>
      </w:hyperlink>
      <w:r w:rsidR="00EF187A" w:rsidRPr="00D3423E">
        <w:rPr>
          <w:rFonts w:ascii="Arial" w:hAnsi="Arial" w:cs="Arial"/>
          <w:shd w:val="clear" w:color="auto" w:fill="FFFFFF"/>
        </w:rPr>
        <w:t xml:space="preserve">has emerged suggesting a low likelihood that airway management manoeuvres are aerosol generating, leading to the removal of airway management </w:t>
      </w:r>
      <w:r w:rsidR="00EF187A" w:rsidRPr="00D3423E">
        <w:rPr>
          <w:rFonts w:ascii="Arial" w:hAnsi="Arial" w:cs="Arial"/>
          <w:shd w:val="clear" w:color="auto" w:fill="FFFFFF"/>
        </w:rPr>
        <w:lastRenderedPageBreak/>
        <w:t xml:space="preserve">manoeuvres from the list of aerosol-generating procedures (AGP). </w:t>
      </w:r>
      <w:r w:rsidR="00EF187A" w:rsidRPr="00D3423E">
        <w:rPr>
          <w:rFonts w:ascii="Arial" w:hAnsi="Arial" w:cs="Arial"/>
        </w:rPr>
        <w:t>The UK Resuscitation council ported that they are awaiting further evidence on whether chest compressions generate aerosol. Until such evidence emerges the UK Resuscitation council remain concerned that the provision of chest compressions and the proximity of the rescuer to the individual may constitute a risk of aerosol transmission. </w:t>
      </w:r>
      <w:r w:rsidR="00EF187A" w:rsidRPr="00D3423E">
        <w:rPr>
          <w:rFonts w:ascii="Arial" w:hAnsi="Arial" w:cs="Arial"/>
        </w:rPr>
        <w:br/>
      </w:r>
      <w:proofErr w:type="gramStart"/>
      <w:r w:rsidR="00EF187A" w:rsidRPr="00D3423E">
        <w:rPr>
          <w:rFonts w:ascii="Arial" w:hAnsi="Arial" w:cs="Arial"/>
        </w:rPr>
        <w:t>In light of</w:t>
      </w:r>
      <w:proofErr w:type="gramEnd"/>
      <w:r w:rsidR="00EF187A" w:rsidRPr="00D3423E">
        <w:rPr>
          <w:rFonts w:ascii="Arial" w:hAnsi="Arial" w:cs="Arial"/>
        </w:rPr>
        <w:t xml:space="preserve"> this new information, we recommend:</w:t>
      </w:r>
    </w:p>
    <w:p w14:paraId="43C55618" w14:textId="77777777" w:rsidR="00EF187A" w:rsidRPr="00D3423E" w:rsidRDefault="00EF187A" w:rsidP="00D3423E">
      <w:pPr>
        <w:numPr>
          <w:ilvl w:val="0"/>
          <w:numId w:val="36"/>
        </w:numPr>
        <w:shd w:val="clear" w:color="auto" w:fill="FFFFFF"/>
        <w:tabs>
          <w:tab w:val="clear" w:pos="720"/>
          <w:tab w:val="num" w:pos="426"/>
        </w:tabs>
        <w:spacing w:before="100" w:beforeAutospacing="1" w:after="100" w:afterAutospacing="1" w:line="240" w:lineRule="auto"/>
        <w:ind w:left="426"/>
        <w:rPr>
          <w:rFonts w:ascii="Arial" w:hAnsi="Arial" w:cs="Arial"/>
          <w:sz w:val="24"/>
          <w:szCs w:val="24"/>
        </w:rPr>
      </w:pPr>
      <w:r w:rsidRPr="00D3423E">
        <w:rPr>
          <w:rFonts w:ascii="Arial" w:hAnsi="Arial" w:cs="Arial"/>
          <w:sz w:val="24"/>
          <w:szCs w:val="24"/>
        </w:rPr>
        <w:t>The curriculum for training members of the public and healthcare professionals reverts to the guidance set by the UK Resuscitation council  </w:t>
      </w:r>
      <w:hyperlink r:id="rId14" w:history="1">
        <w:r w:rsidRPr="00D3423E">
          <w:rPr>
            <w:rStyle w:val="Hyperlink"/>
            <w:rFonts w:ascii="Arial" w:hAnsi="Arial" w:cs="Arial"/>
            <w:color w:val="auto"/>
            <w:sz w:val="24"/>
            <w:szCs w:val="24"/>
          </w:rPr>
          <w:t>quality standards</w:t>
        </w:r>
      </w:hyperlink>
    </w:p>
    <w:p w14:paraId="04849D15" w14:textId="77777777" w:rsidR="00EF187A" w:rsidRPr="00D3423E" w:rsidRDefault="00EF187A" w:rsidP="00D3423E">
      <w:pPr>
        <w:numPr>
          <w:ilvl w:val="0"/>
          <w:numId w:val="36"/>
        </w:numPr>
        <w:shd w:val="clear" w:color="auto" w:fill="FFFFFF"/>
        <w:tabs>
          <w:tab w:val="clear" w:pos="720"/>
          <w:tab w:val="num" w:pos="426"/>
        </w:tabs>
        <w:spacing w:before="100" w:beforeAutospacing="1" w:after="100" w:afterAutospacing="1" w:line="240" w:lineRule="auto"/>
        <w:ind w:left="426"/>
        <w:rPr>
          <w:rFonts w:ascii="Arial" w:hAnsi="Arial" w:cs="Arial"/>
          <w:sz w:val="24"/>
          <w:szCs w:val="24"/>
        </w:rPr>
      </w:pPr>
      <w:r w:rsidRPr="00D3423E">
        <w:rPr>
          <w:rFonts w:ascii="Arial" w:hAnsi="Arial" w:cs="Arial"/>
          <w:sz w:val="24"/>
          <w:szCs w:val="24"/>
        </w:rPr>
        <w:t>Members of the public and healthcare professionals follow the  </w:t>
      </w:r>
      <w:hyperlink r:id="rId15" w:history="1">
        <w:r w:rsidRPr="00D3423E">
          <w:rPr>
            <w:rStyle w:val="Hyperlink"/>
            <w:rFonts w:ascii="Arial" w:hAnsi="Arial" w:cs="Arial"/>
            <w:color w:val="auto"/>
            <w:sz w:val="24"/>
            <w:szCs w:val="24"/>
          </w:rPr>
          <w:t>2021 guidelines for resuscitation</w:t>
        </w:r>
      </w:hyperlink>
    </w:p>
    <w:p w14:paraId="6E8AD13E" w14:textId="54D3E74F" w:rsidR="00EF187A" w:rsidRPr="00D3423E" w:rsidRDefault="00EF187A" w:rsidP="00D3423E">
      <w:pPr>
        <w:numPr>
          <w:ilvl w:val="0"/>
          <w:numId w:val="36"/>
        </w:numPr>
        <w:shd w:val="clear" w:color="auto" w:fill="FFFFFF"/>
        <w:tabs>
          <w:tab w:val="clear" w:pos="720"/>
          <w:tab w:val="num" w:pos="426"/>
        </w:tabs>
        <w:spacing w:before="100" w:beforeAutospacing="1" w:after="100" w:afterAutospacing="1" w:line="240" w:lineRule="auto"/>
        <w:ind w:left="426"/>
        <w:rPr>
          <w:rFonts w:ascii="Arial" w:hAnsi="Arial" w:cs="Arial"/>
          <w:sz w:val="24"/>
          <w:szCs w:val="24"/>
        </w:rPr>
      </w:pPr>
      <w:r w:rsidRPr="00D3423E">
        <w:rPr>
          <w:rFonts w:ascii="Arial" w:hAnsi="Arial" w:cs="Arial"/>
          <w:sz w:val="24"/>
          <w:szCs w:val="24"/>
        </w:rPr>
        <w:t xml:space="preserve">For those working in healthcare settings, the use of FFP3 masks or respirators as well as eye protection is still recommended when performing chest compressions for individuals with suspected or confirmed COVID-19. AGP PPE, </w:t>
      </w:r>
      <w:proofErr w:type="gramStart"/>
      <w:r w:rsidRPr="00D3423E">
        <w:rPr>
          <w:rFonts w:ascii="Arial" w:hAnsi="Arial" w:cs="Arial"/>
          <w:sz w:val="24"/>
          <w:szCs w:val="24"/>
        </w:rPr>
        <w:t>in particular FFP3</w:t>
      </w:r>
      <w:proofErr w:type="gramEnd"/>
      <w:r w:rsidRPr="00D3423E">
        <w:rPr>
          <w:rFonts w:ascii="Arial" w:hAnsi="Arial" w:cs="Arial"/>
          <w:sz w:val="24"/>
          <w:szCs w:val="24"/>
        </w:rPr>
        <w:t xml:space="preserve"> mask/respirator and eye protection, should be </w:t>
      </w:r>
      <w:proofErr w:type="gramStart"/>
      <w:r w:rsidRPr="00D3423E">
        <w:rPr>
          <w:rFonts w:ascii="Arial" w:hAnsi="Arial" w:cs="Arial"/>
          <w:sz w:val="24"/>
          <w:szCs w:val="24"/>
        </w:rPr>
        <w:t>donned</w:t>
      </w:r>
      <w:proofErr w:type="gramEnd"/>
      <w:r w:rsidRPr="00D3423E">
        <w:rPr>
          <w:rFonts w:ascii="Arial" w:hAnsi="Arial" w:cs="Arial"/>
          <w:sz w:val="24"/>
          <w:szCs w:val="24"/>
        </w:rPr>
        <w:t xml:space="preserve"> as swiftly as possible to avoid any delays.</w:t>
      </w:r>
    </w:p>
    <w:p w14:paraId="288EFB0E" w14:textId="1370D176" w:rsidR="00D94F61" w:rsidRPr="00D3423E" w:rsidRDefault="00D94F61" w:rsidP="00BC4408">
      <w:pPr>
        <w:pStyle w:val="Paragraph"/>
        <w:jc w:val="left"/>
        <w:rPr>
          <w:b/>
          <w:bCs/>
        </w:rPr>
      </w:pPr>
      <w:r w:rsidRPr="00D3423E">
        <w:rPr>
          <w:lang w:eastAsia="en-GB"/>
        </w:rPr>
        <w:t>Because of the heightened awareness of the possibility that the victim may have COVID-19, Resuscitation Council UK offers this advice: </w:t>
      </w:r>
    </w:p>
    <w:p w14:paraId="104201A2" w14:textId="110C63EC" w:rsidR="00D94F61" w:rsidRPr="00AF11AA" w:rsidRDefault="00D94F61" w:rsidP="00AF11AA">
      <w:pPr>
        <w:numPr>
          <w:ilvl w:val="0"/>
          <w:numId w:val="35"/>
        </w:numPr>
        <w:shd w:val="clear" w:color="auto" w:fill="FFFFFF"/>
        <w:tabs>
          <w:tab w:val="clear" w:pos="720"/>
          <w:tab w:val="num" w:pos="360"/>
        </w:tabs>
        <w:spacing w:before="100" w:beforeAutospacing="1" w:after="100" w:afterAutospacing="1" w:line="240" w:lineRule="auto"/>
        <w:ind w:left="360"/>
        <w:rPr>
          <w:rFonts w:ascii="Arial" w:eastAsia="Times New Roman" w:hAnsi="Arial" w:cs="Arial"/>
          <w:sz w:val="24"/>
          <w:szCs w:val="24"/>
          <w:lang w:val="en-GB" w:eastAsia="en-GB"/>
        </w:rPr>
      </w:pPr>
      <w:r w:rsidRPr="00AF11AA">
        <w:rPr>
          <w:rFonts w:ascii="Arial" w:eastAsia="Times New Roman" w:hAnsi="Arial" w:cs="Arial"/>
          <w:sz w:val="24"/>
          <w:szCs w:val="24"/>
          <w:lang w:val="en-GB" w:eastAsia="en-GB"/>
        </w:rPr>
        <w:t xml:space="preserve">Recognise cardiac arrest by looking for the absence of signs of life and the absence of normal breathing. Do not listen or feel for breathing by placing your ear and cheek close to the patient’s mouth. If you are in any doubt about confirming </w:t>
      </w:r>
      <w:r w:rsidR="001C01D8" w:rsidRPr="00AF11AA">
        <w:rPr>
          <w:rFonts w:ascii="Arial" w:eastAsia="Times New Roman" w:hAnsi="Arial" w:cs="Arial"/>
          <w:sz w:val="24"/>
          <w:szCs w:val="24"/>
          <w:lang w:val="en-GB" w:eastAsia="en-GB"/>
        </w:rPr>
        <w:t xml:space="preserve">the </w:t>
      </w:r>
      <w:r w:rsidRPr="00AF11AA">
        <w:rPr>
          <w:rFonts w:ascii="Arial" w:eastAsia="Times New Roman" w:hAnsi="Arial" w:cs="Arial"/>
          <w:sz w:val="24"/>
          <w:szCs w:val="24"/>
          <w:lang w:val="en-GB" w:eastAsia="en-GB"/>
        </w:rPr>
        <w:t>cardiac arrest, the default position is to start chest compressions until help arrives. </w:t>
      </w:r>
    </w:p>
    <w:p w14:paraId="4F456A82" w14:textId="77777777" w:rsidR="00D94F61" w:rsidRPr="00AF11AA" w:rsidRDefault="00D94F61" w:rsidP="00AF11AA">
      <w:pPr>
        <w:numPr>
          <w:ilvl w:val="0"/>
          <w:numId w:val="35"/>
        </w:numPr>
        <w:shd w:val="clear" w:color="auto" w:fill="FFFFFF"/>
        <w:tabs>
          <w:tab w:val="clear" w:pos="720"/>
          <w:tab w:val="num" w:pos="360"/>
        </w:tabs>
        <w:spacing w:before="100" w:beforeAutospacing="1" w:after="100" w:afterAutospacing="1" w:line="240" w:lineRule="auto"/>
        <w:ind w:left="360"/>
        <w:rPr>
          <w:rFonts w:ascii="Arial" w:eastAsia="Times New Roman" w:hAnsi="Arial" w:cs="Arial"/>
          <w:sz w:val="24"/>
          <w:szCs w:val="24"/>
          <w:lang w:val="en-GB" w:eastAsia="en-GB"/>
        </w:rPr>
      </w:pPr>
      <w:r w:rsidRPr="00AF11AA">
        <w:rPr>
          <w:rFonts w:ascii="Arial" w:eastAsia="Times New Roman" w:hAnsi="Arial" w:cs="Arial"/>
          <w:sz w:val="24"/>
          <w:szCs w:val="24"/>
          <w:lang w:val="en-GB" w:eastAsia="en-GB"/>
        </w:rPr>
        <w:t>Make sure an ambulance is on its way. If COVID 19 is suspected, tell them when you call 999. </w:t>
      </w:r>
    </w:p>
    <w:p w14:paraId="3513E215" w14:textId="46B3252C" w:rsidR="00D94F61" w:rsidRPr="00AF11AA" w:rsidRDefault="00D94F61" w:rsidP="00AF11AA">
      <w:pPr>
        <w:numPr>
          <w:ilvl w:val="0"/>
          <w:numId w:val="35"/>
        </w:numPr>
        <w:shd w:val="clear" w:color="auto" w:fill="FFFFFF"/>
        <w:tabs>
          <w:tab w:val="clear" w:pos="720"/>
          <w:tab w:val="num" w:pos="360"/>
        </w:tabs>
        <w:spacing w:before="100" w:beforeAutospacing="1" w:after="100" w:afterAutospacing="1" w:line="240" w:lineRule="auto"/>
        <w:ind w:left="360"/>
        <w:rPr>
          <w:rFonts w:ascii="Arial" w:eastAsia="Times New Roman" w:hAnsi="Arial" w:cs="Arial"/>
          <w:sz w:val="24"/>
          <w:szCs w:val="24"/>
          <w:lang w:val="en-GB" w:eastAsia="en-GB"/>
        </w:rPr>
      </w:pPr>
      <w:r w:rsidRPr="00AF11AA">
        <w:rPr>
          <w:rFonts w:ascii="Arial" w:eastAsia="Times New Roman" w:hAnsi="Arial" w:cs="Arial"/>
          <w:sz w:val="24"/>
          <w:szCs w:val="24"/>
          <w:lang w:val="en-GB" w:eastAsia="en-GB"/>
        </w:rPr>
        <w:t xml:space="preserve">If there is a perceived risk of infection, rescuers should place a cloth/towel over </w:t>
      </w:r>
      <w:r w:rsidR="00B72195" w:rsidRPr="00AF11AA">
        <w:rPr>
          <w:rFonts w:ascii="Arial" w:eastAsia="Times New Roman" w:hAnsi="Arial" w:cs="Arial"/>
          <w:sz w:val="24"/>
          <w:szCs w:val="24"/>
          <w:lang w:val="en-GB" w:eastAsia="en-GB"/>
        </w:rPr>
        <w:t>the mouth</w:t>
      </w:r>
      <w:r w:rsidRPr="00AF11AA">
        <w:rPr>
          <w:rFonts w:ascii="Arial" w:eastAsia="Times New Roman" w:hAnsi="Arial" w:cs="Arial"/>
          <w:sz w:val="24"/>
          <w:szCs w:val="24"/>
          <w:lang w:val="en-GB" w:eastAsia="en-GB"/>
        </w:rPr>
        <w:t xml:space="preserve"> and nose of the victim and attempt compression only CPR and early defibrillation until the ambulance (or advanced care team) arrives. Put hands together in the middle of the chest and push hard and fast.</w:t>
      </w:r>
    </w:p>
    <w:p w14:paraId="56D505D6" w14:textId="236215B3" w:rsidR="00D94F61" w:rsidRPr="00AF11AA" w:rsidRDefault="00D94F61" w:rsidP="00AF11AA">
      <w:pPr>
        <w:numPr>
          <w:ilvl w:val="0"/>
          <w:numId w:val="35"/>
        </w:numPr>
        <w:shd w:val="clear" w:color="auto" w:fill="FFFFFF"/>
        <w:tabs>
          <w:tab w:val="clear" w:pos="720"/>
          <w:tab w:val="num" w:pos="360"/>
        </w:tabs>
        <w:spacing w:before="100" w:beforeAutospacing="1" w:after="100" w:afterAutospacing="1" w:line="240" w:lineRule="auto"/>
        <w:ind w:left="360"/>
        <w:rPr>
          <w:rFonts w:ascii="Arial" w:eastAsia="Times New Roman" w:hAnsi="Arial" w:cs="Arial"/>
          <w:sz w:val="24"/>
          <w:szCs w:val="24"/>
          <w:lang w:val="en-GB" w:eastAsia="en-GB"/>
        </w:rPr>
      </w:pPr>
      <w:r w:rsidRPr="00AF11AA">
        <w:rPr>
          <w:rFonts w:ascii="Arial" w:eastAsia="Times New Roman" w:hAnsi="Arial" w:cs="Arial"/>
          <w:sz w:val="24"/>
          <w:szCs w:val="24"/>
          <w:lang w:val="en-GB" w:eastAsia="en-GB"/>
        </w:rPr>
        <w:t xml:space="preserve">Early use of a defibrillator significantly increases the person’s chances of survival and does not increase </w:t>
      </w:r>
      <w:r w:rsidR="001C01D8" w:rsidRPr="00AF11AA">
        <w:rPr>
          <w:rFonts w:ascii="Arial" w:eastAsia="Times New Roman" w:hAnsi="Arial" w:cs="Arial"/>
          <w:sz w:val="24"/>
          <w:szCs w:val="24"/>
          <w:lang w:val="en-GB" w:eastAsia="en-GB"/>
        </w:rPr>
        <w:t xml:space="preserve">the </w:t>
      </w:r>
      <w:r w:rsidRPr="00AF11AA">
        <w:rPr>
          <w:rFonts w:ascii="Arial" w:eastAsia="Times New Roman" w:hAnsi="Arial" w:cs="Arial"/>
          <w:sz w:val="24"/>
          <w:szCs w:val="24"/>
          <w:lang w:val="en-GB" w:eastAsia="en-GB"/>
        </w:rPr>
        <w:t>risk of infection. </w:t>
      </w:r>
    </w:p>
    <w:p w14:paraId="454DC426" w14:textId="77777777" w:rsidR="00D94F61" w:rsidRPr="00AF11AA" w:rsidRDefault="00D94F61" w:rsidP="00AF11AA">
      <w:pPr>
        <w:numPr>
          <w:ilvl w:val="0"/>
          <w:numId w:val="35"/>
        </w:numPr>
        <w:shd w:val="clear" w:color="auto" w:fill="FFFFFF"/>
        <w:tabs>
          <w:tab w:val="clear" w:pos="720"/>
          <w:tab w:val="num" w:pos="360"/>
        </w:tabs>
        <w:spacing w:before="100" w:beforeAutospacing="1" w:after="100" w:afterAutospacing="1" w:line="240" w:lineRule="auto"/>
        <w:ind w:left="360"/>
        <w:rPr>
          <w:rFonts w:ascii="Arial" w:eastAsia="Times New Roman" w:hAnsi="Arial" w:cs="Arial"/>
          <w:sz w:val="24"/>
          <w:szCs w:val="24"/>
          <w:lang w:val="en-GB" w:eastAsia="en-GB"/>
        </w:rPr>
      </w:pPr>
      <w:r w:rsidRPr="00AF11AA">
        <w:rPr>
          <w:rFonts w:ascii="Arial" w:eastAsia="Times New Roman" w:hAnsi="Arial" w:cs="Arial"/>
          <w:sz w:val="24"/>
          <w:szCs w:val="24"/>
          <w:lang w:val="en-GB" w:eastAsia="en-GB"/>
        </w:rPr>
        <w:t>If the rescuer has access to any form of personal protective equipment (PPE) this should be worn.</w:t>
      </w:r>
    </w:p>
    <w:p w14:paraId="73B135F7" w14:textId="1E56FD9C" w:rsidR="00D94F61" w:rsidRPr="00AF11AA" w:rsidRDefault="00D94F61" w:rsidP="00AF11AA">
      <w:pPr>
        <w:numPr>
          <w:ilvl w:val="0"/>
          <w:numId w:val="35"/>
        </w:numPr>
        <w:shd w:val="clear" w:color="auto" w:fill="FFFFFF"/>
        <w:tabs>
          <w:tab w:val="clear" w:pos="720"/>
          <w:tab w:val="num" w:pos="360"/>
        </w:tabs>
        <w:spacing w:before="100" w:beforeAutospacing="1" w:after="100" w:afterAutospacing="1" w:line="240" w:lineRule="auto"/>
        <w:ind w:left="360"/>
        <w:rPr>
          <w:rFonts w:ascii="Arial" w:eastAsia="Times New Roman" w:hAnsi="Arial" w:cs="Arial"/>
          <w:sz w:val="24"/>
          <w:szCs w:val="24"/>
          <w:lang w:val="en-GB" w:eastAsia="en-GB"/>
        </w:rPr>
      </w:pPr>
      <w:r w:rsidRPr="00AF11AA">
        <w:rPr>
          <w:rFonts w:ascii="Arial" w:eastAsia="Times New Roman" w:hAnsi="Arial" w:cs="Arial"/>
          <w:sz w:val="24"/>
          <w:szCs w:val="24"/>
          <w:lang w:val="en-GB" w:eastAsia="en-GB"/>
        </w:rPr>
        <w:t>After performing compression-only CPR, all rescuers should wash their hands thoroughly with soap and water; alcohol-based hand gel is a convenient alternative. They should also seek advice from the NHS 111 coronavirus advice service or medical adviser. </w:t>
      </w:r>
    </w:p>
    <w:p w14:paraId="52A43D03" w14:textId="6E0355AD" w:rsidR="00BD32E5" w:rsidRPr="00672B4A" w:rsidRDefault="00181074" w:rsidP="00BD32E5">
      <w:pPr>
        <w:pStyle w:val="Heading1"/>
        <w:rPr>
          <w:color w:val="FFFFFF" w:themeColor="background1"/>
          <w:lang w:eastAsia="en-GB"/>
        </w:rPr>
      </w:pPr>
      <w:r w:rsidRPr="00AF11AA">
        <w:rPr>
          <w:color w:val="auto"/>
          <w:lang w:eastAsia="en-GB"/>
        </w:rPr>
        <w:t xml:space="preserve">Key messages from </w:t>
      </w:r>
      <w:r w:rsidRPr="00AF11AA">
        <w:rPr>
          <w:rFonts w:eastAsia="Calibri"/>
          <w:color w:val="auto"/>
        </w:rPr>
        <w:t>Resuscitation Council (RC)</w:t>
      </w:r>
      <w:r w:rsidRPr="00AF11AA">
        <w:rPr>
          <w:color w:val="auto"/>
          <w:lang w:eastAsia="en-GB"/>
        </w:rPr>
        <w:t xml:space="preserve"> </w:t>
      </w:r>
    </w:p>
    <w:p w14:paraId="4B81B587" w14:textId="01C5866B" w:rsidR="009578A8" w:rsidRPr="00AF11AA" w:rsidRDefault="009578A8" w:rsidP="00BD32E5">
      <w:pPr>
        <w:pStyle w:val="Heading1"/>
      </w:pPr>
      <w:r w:rsidRPr="00AF11AA">
        <w:t>Ensure it is safe to approach the victim.</w:t>
      </w:r>
    </w:p>
    <w:p w14:paraId="4A1DCD31" w14:textId="77777777" w:rsidR="009578A8" w:rsidRPr="00AF11AA" w:rsidRDefault="009578A8" w:rsidP="00B67304">
      <w:pPr>
        <w:pStyle w:val="List1"/>
        <w:tabs>
          <w:tab w:val="clear" w:pos="720"/>
          <w:tab w:val="num" w:pos="360"/>
        </w:tabs>
        <w:ind w:left="360"/>
        <w:jc w:val="left"/>
      </w:pPr>
      <w:r w:rsidRPr="00AF11AA">
        <w:t>Promptly assess the unresponsive victim to determine if they are breathing normally.</w:t>
      </w:r>
    </w:p>
    <w:p w14:paraId="74559FC6" w14:textId="77777777" w:rsidR="009578A8" w:rsidRPr="00474D5E" w:rsidRDefault="009578A8" w:rsidP="00B67304">
      <w:pPr>
        <w:pStyle w:val="List1"/>
        <w:tabs>
          <w:tab w:val="clear" w:pos="720"/>
          <w:tab w:val="num" w:pos="360"/>
        </w:tabs>
        <w:ind w:left="360"/>
        <w:jc w:val="left"/>
      </w:pPr>
      <w:r w:rsidRPr="00474D5E">
        <w:t>Be suspicious of cardiac arrest in any person presenting with seizures and carefully assess whether the victim is breathing normally.</w:t>
      </w:r>
    </w:p>
    <w:p w14:paraId="33C23882" w14:textId="77777777" w:rsidR="00B95280" w:rsidRPr="00474D5E" w:rsidRDefault="00B95280" w:rsidP="00B67304">
      <w:pPr>
        <w:pStyle w:val="Paragraph"/>
        <w:jc w:val="left"/>
      </w:pPr>
      <w:r w:rsidRPr="00474D5E">
        <w:t xml:space="preserve">For the victim who is unresponsive and not breathing normally: </w:t>
      </w:r>
    </w:p>
    <w:p w14:paraId="3CFEA0A1" w14:textId="77777777" w:rsidR="00B95280" w:rsidRPr="00474D5E" w:rsidRDefault="00B95280" w:rsidP="00B67304">
      <w:pPr>
        <w:pStyle w:val="List1"/>
        <w:tabs>
          <w:tab w:val="clear" w:pos="720"/>
          <w:tab w:val="num" w:pos="360"/>
        </w:tabs>
        <w:ind w:left="360"/>
        <w:jc w:val="left"/>
      </w:pPr>
      <w:r w:rsidRPr="00474D5E">
        <w:lastRenderedPageBreak/>
        <w:t>Dial 999 and ask for an ambulance. If possible</w:t>
      </w:r>
      <w:r>
        <w:t>,</w:t>
      </w:r>
      <w:r w:rsidRPr="00474D5E">
        <w:t xml:space="preserve"> stay with the victim and get someone else to make the emergency call.</w:t>
      </w:r>
    </w:p>
    <w:p w14:paraId="0F650C52" w14:textId="77777777" w:rsidR="00B95280" w:rsidRPr="00474D5E" w:rsidRDefault="00B95280" w:rsidP="00B67304">
      <w:pPr>
        <w:pStyle w:val="List1"/>
        <w:tabs>
          <w:tab w:val="clear" w:pos="720"/>
          <w:tab w:val="num" w:pos="360"/>
        </w:tabs>
        <w:ind w:left="360"/>
        <w:jc w:val="left"/>
      </w:pPr>
      <w:r w:rsidRPr="00474D5E">
        <w:t>Start CPR and send for an AED as soon as possible.</w:t>
      </w:r>
    </w:p>
    <w:p w14:paraId="3296525F" w14:textId="04E73A04" w:rsidR="00B95280" w:rsidRPr="007D22F5" w:rsidRDefault="00B95280" w:rsidP="00B67304">
      <w:pPr>
        <w:pStyle w:val="List1"/>
        <w:tabs>
          <w:tab w:val="clear" w:pos="720"/>
          <w:tab w:val="num" w:pos="360"/>
        </w:tabs>
        <w:ind w:left="360"/>
        <w:jc w:val="left"/>
      </w:pPr>
      <w:r w:rsidRPr="00474D5E">
        <w:t>If trained and able, combine chest compressions</w:t>
      </w:r>
      <w:r>
        <w:t xml:space="preserve"> and rescue breaths, </w:t>
      </w:r>
      <w:r w:rsidRPr="007D22F5">
        <w:t xml:space="preserve">30 compressions and </w:t>
      </w:r>
      <w:r>
        <w:t>two</w:t>
      </w:r>
      <w:r w:rsidRPr="007D22F5">
        <w:t xml:space="preserve"> rescue breaths</w:t>
      </w:r>
      <w:r>
        <w:t>;</w:t>
      </w:r>
      <w:r w:rsidRPr="007D22F5">
        <w:t xml:space="preserve"> otherwise</w:t>
      </w:r>
      <w:r w:rsidR="001C01D8">
        <w:t>,</w:t>
      </w:r>
      <w:r w:rsidRPr="007D22F5">
        <w:t xml:space="preserve"> provide compression-only CPR.</w:t>
      </w:r>
    </w:p>
    <w:p w14:paraId="4BE2E346" w14:textId="77777777" w:rsidR="00B95280" w:rsidRPr="007D22F5" w:rsidRDefault="00B95280" w:rsidP="00B67304">
      <w:pPr>
        <w:pStyle w:val="List1"/>
        <w:tabs>
          <w:tab w:val="clear" w:pos="720"/>
          <w:tab w:val="num" w:pos="360"/>
        </w:tabs>
        <w:ind w:left="360"/>
        <w:jc w:val="left"/>
      </w:pPr>
      <w:r w:rsidRPr="007D22F5">
        <w:t>If an AED arrives, switch it on and follow the instructions.</w:t>
      </w:r>
    </w:p>
    <w:p w14:paraId="5A35C952" w14:textId="77777777" w:rsidR="00B95280" w:rsidRPr="007D22F5" w:rsidRDefault="00B95280" w:rsidP="00B67304">
      <w:pPr>
        <w:pStyle w:val="List1"/>
        <w:tabs>
          <w:tab w:val="clear" w:pos="720"/>
          <w:tab w:val="num" w:pos="360"/>
        </w:tabs>
        <w:ind w:left="360"/>
        <w:jc w:val="left"/>
      </w:pPr>
      <w:r w:rsidRPr="007D22F5">
        <w:t>Minimise interruptions to CPR when attaching the AED pads to the victim.</w:t>
      </w:r>
    </w:p>
    <w:p w14:paraId="314D0116" w14:textId="77777777" w:rsidR="009578A8" w:rsidRPr="007D22F5" w:rsidRDefault="009578A8" w:rsidP="00B67304">
      <w:pPr>
        <w:pStyle w:val="Paragraph"/>
        <w:jc w:val="left"/>
      </w:pPr>
      <w:r w:rsidRPr="007D22F5">
        <w:t>Do not stop CPR unless you are certain the victim has recovered and is breathing normally or a health professional tells you to stop</w:t>
      </w:r>
      <w:r>
        <w:t>.</w:t>
      </w:r>
    </w:p>
    <w:p w14:paraId="722F780A" w14:textId="3BABF927" w:rsidR="009578A8" w:rsidRPr="007D22F5" w:rsidRDefault="009578A8" w:rsidP="00B67304">
      <w:pPr>
        <w:pStyle w:val="Paragraph"/>
        <w:jc w:val="left"/>
      </w:pPr>
      <w:r w:rsidRPr="007D22F5">
        <w:t>Treat the victim who is choking by encouraging them to cough</w:t>
      </w:r>
      <w:r>
        <w:t xml:space="preserve">. </w:t>
      </w:r>
      <w:r w:rsidRPr="007D22F5">
        <w:t>If the victim deteriorates</w:t>
      </w:r>
      <w:r>
        <w:t>,</w:t>
      </w:r>
      <w:r w:rsidRPr="007D22F5">
        <w:t xml:space="preserve"> ask them to stoop forward, give up to </w:t>
      </w:r>
      <w:r>
        <w:t>five</w:t>
      </w:r>
      <w:r w:rsidRPr="007D22F5">
        <w:t xml:space="preserve"> back blows between the shoulder blades with </w:t>
      </w:r>
      <w:r w:rsidR="001C01D8">
        <w:t xml:space="preserve">the </w:t>
      </w:r>
      <w:r w:rsidRPr="007D22F5">
        <w:t xml:space="preserve">heel of </w:t>
      </w:r>
      <w:r w:rsidR="001C01D8">
        <w:t xml:space="preserve">the </w:t>
      </w:r>
      <w:r w:rsidRPr="007D22F5">
        <w:t>hand</w:t>
      </w:r>
      <w:r>
        <w:t>. I</w:t>
      </w:r>
      <w:r w:rsidRPr="007D22F5">
        <w:t>f unsuccessful then follow</w:t>
      </w:r>
      <w:r>
        <w:t xml:space="preserve"> </w:t>
      </w:r>
      <w:r w:rsidRPr="007D22F5">
        <w:t xml:space="preserve">with up to </w:t>
      </w:r>
      <w:r>
        <w:t>five</w:t>
      </w:r>
      <w:r w:rsidRPr="007D22F5">
        <w:t xml:space="preserve"> abdominal thrusts</w:t>
      </w:r>
      <w:r>
        <w:t>:</w:t>
      </w:r>
    </w:p>
    <w:p w14:paraId="221D09AD" w14:textId="77777777" w:rsidR="009578A8" w:rsidRPr="007D22F5" w:rsidRDefault="009578A8" w:rsidP="00B67304">
      <w:pPr>
        <w:pStyle w:val="List1"/>
        <w:tabs>
          <w:tab w:val="clear" w:pos="720"/>
          <w:tab w:val="num" w:pos="360"/>
        </w:tabs>
        <w:ind w:left="360"/>
        <w:jc w:val="left"/>
      </w:pPr>
      <w:r w:rsidRPr="007D22F5">
        <w:t>Clench your fist and place it between the umbilicus (navel) and the ribcage</w:t>
      </w:r>
      <w:r>
        <w:t>. G</w:t>
      </w:r>
      <w:r w:rsidRPr="007D22F5">
        <w:t>rasp this hand with your other hand and pull sharply inwards and upwards</w:t>
      </w:r>
      <w:r>
        <w:t>. R</w:t>
      </w:r>
      <w:r w:rsidRPr="007D22F5">
        <w:t xml:space="preserve">epeat up to five </w:t>
      </w:r>
      <w:proofErr w:type="gramStart"/>
      <w:r w:rsidRPr="007D22F5">
        <w:t>times</w:t>
      </w:r>
      <w:proofErr w:type="gramEnd"/>
    </w:p>
    <w:p w14:paraId="4F08F702" w14:textId="77777777" w:rsidR="009578A8" w:rsidRPr="007D22F5" w:rsidRDefault="009578A8" w:rsidP="00B67304">
      <w:pPr>
        <w:pStyle w:val="List1"/>
        <w:tabs>
          <w:tab w:val="clear" w:pos="720"/>
          <w:tab w:val="num" w:pos="360"/>
        </w:tabs>
        <w:ind w:left="360"/>
        <w:jc w:val="left"/>
      </w:pPr>
      <w:r w:rsidRPr="007D22F5">
        <w:t>If the obstruction is still not relieved, continue alternating five back blows with five abdominal thrusts</w:t>
      </w:r>
      <w:r>
        <w:t>.</w:t>
      </w:r>
    </w:p>
    <w:p w14:paraId="25F8D44E" w14:textId="77777777" w:rsidR="009578A8" w:rsidRPr="00474D5E" w:rsidRDefault="009578A8" w:rsidP="00B67304">
      <w:pPr>
        <w:pStyle w:val="List1"/>
        <w:tabs>
          <w:tab w:val="clear" w:pos="720"/>
          <w:tab w:val="num" w:pos="360"/>
        </w:tabs>
        <w:ind w:left="360"/>
        <w:jc w:val="left"/>
      </w:pPr>
      <w:r w:rsidRPr="00474D5E">
        <w:t>If the victim becomes unconscious</w:t>
      </w:r>
      <w:r>
        <w:t xml:space="preserve">, </w:t>
      </w:r>
      <w:r w:rsidRPr="00474D5E">
        <w:t>start CPR.</w:t>
      </w:r>
    </w:p>
    <w:p w14:paraId="55F5803D" w14:textId="1751638D" w:rsidR="009578A8" w:rsidRDefault="009578A8" w:rsidP="00B67304">
      <w:pPr>
        <w:pStyle w:val="List1"/>
        <w:tabs>
          <w:tab w:val="clear" w:pos="720"/>
          <w:tab w:val="num" w:pos="360"/>
        </w:tabs>
        <w:ind w:left="360"/>
        <w:jc w:val="left"/>
      </w:pPr>
      <w:r w:rsidRPr="00474D5E">
        <w:t>The same steps can be followed for resuscitation of children by those who are not specifically trained in resuscitation for children</w:t>
      </w:r>
      <w:r>
        <w:t>. I</w:t>
      </w:r>
      <w:r w:rsidRPr="00474D5E">
        <w:t xml:space="preserve">t is far better to use the adult </w:t>
      </w:r>
      <w:r>
        <w:t>basic life support (BLS)</w:t>
      </w:r>
      <w:r w:rsidRPr="00474D5E">
        <w:t xml:space="preserve"> sequence for </w:t>
      </w:r>
      <w:r w:rsidR="00915CB8">
        <w:t xml:space="preserve">the </w:t>
      </w:r>
      <w:r w:rsidRPr="00474D5E">
        <w:t>resuscitation of a child than to do nothing.</w:t>
      </w:r>
    </w:p>
    <w:p w14:paraId="208BE8DC" w14:textId="77777777" w:rsidR="00BC4408" w:rsidRPr="00474D5E" w:rsidRDefault="00BC4408" w:rsidP="00BC4408">
      <w:pPr>
        <w:pStyle w:val="List1"/>
        <w:numPr>
          <w:ilvl w:val="0"/>
          <w:numId w:val="0"/>
        </w:numPr>
        <w:ind w:left="360"/>
        <w:jc w:val="left"/>
      </w:pPr>
    </w:p>
    <w:p w14:paraId="1EF94FF9" w14:textId="6E1283F1" w:rsidR="00181074" w:rsidRDefault="00B14A79" w:rsidP="00B67304">
      <w:pPr>
        <w:pStyle w:val="Heading1"/>
        <w:rPr>
          <w:lang w:eastAsia="en-GB"/>
        </w:rPr>
      </w:pPr>
      <w:r w:rsidRPr="002E7BED">
        <w:rPr>
          <w:lang w:eastAsia="en-GB"/>
        </w:rPr>
        <w:t>The Policy</w:t>
      </w:r>
    </w:p>
    <w:p w14:paraId="0B67DD95" w14:textId="512014D5" w:rsidR="00181074" w:rsidRPr="00CB032D" w:rsidRDefault="00181074" w:rsidP="00E53E3F">
      <w:pPr>
        <w:pStyle w:val="Heading1"/>
        <w:spacing w:before="0"/>
        <w:rPr>
          <w:color w:val="auto"/>
        </w:rPr>
      </w:pPr>
      <w:r w:rsidRPr="009578A8">
        <w:rPr>
          <w:color w:val="auto"/>
        </w:rPr>
        <w:t>Adult Basic Life Support Sequence</w:t>
      </w:r>
    </w:p>
    <w:p w14:paraId="6D48327A" w14:textId="4BB765BD" w:rsidR="00CB032D" w:rsidRDefault="00CB032D" w:rsidP="00B67304">
      <w:pPr>
        <w:pStyle w:val="Paragraph"/>
        <w:jc w:val="left"/>
      </w:pPr>
      <w:r w:rsidRPr="00A87677">
        <w:rPr>
          <w:lang w:eastAsia="en-GB"/>
        </w:rPr>
        <w:t xml:space="preserve">From: Resuscitation Council (UK) Resuscitation guidelines: </w:t>
      </w:r>
      <w:hyperlink r:id="rId16" w:history="1">
        <w:r w:rsidR="00240BD4" w:rsidRPr="00103EE0">
          <w:rPr>
            <w:rStyle w:val="Hyperlink"/>
          </w:rPr>
          <w:t>https://www.resus.org.uk/</w:t>
        </w:r>
      </w:hyperlink>
      <w:r w:rsidR="00240BD4">
        <w:t xml:space="preserve"> </w:t>
      </w:r>
      <w:r w:rsidRPr="00A87677">
        <w:t xml:space="preserve"> </w:t>
      </w:r>
    </w:p>
    <w:tbl>
      <w:tblPr>
        <w:tblStyle w:val="TableGrid"/>
        <w:tblW w:w="0" w:type="auto"/>
        <w:tblInd w:w="-5" w:type="dxa"/>
        <w:tblLayout w:type="fixed"/>
        <w:tblLook w:val="04A0" w:firstRow="1" w:lastRow="0" w:firstColumn="1" w:lastColumn="0" w:noHBand="0" w:noVBand="1"/>
      </w:tblPr>
      <w:tblGrid>
        <w:gridCol w:w="1985"/>
        <w:gridCol w:w="7036"/>
      </w:tblGrid>
      <w:tr w:rsidR="00CB032D" w:rsidRPr="00182FA5" w14:paraId="515274E3" w14:textId="77777777" w:rsidTr="00923412">
        <w:tc>
          <w:tcPr>
            <w:tcW w:w="1985" w:type="dxa"/>
          </w:tcPr>
          <w:p w14:paraId="07CF5DF0" w14:textId="77777777" w:rsidR="00CB032D" w:rsidRPr="00182FA5" w:rsidRDefault="00CB032D" w:rsidP="00B67304">
            <w:pPr>
              <w:pStyle w:val="Paragraph"/>
              <w:jc w:val="left"/>
              <w:rPr>
                <w:b/>
                <w:bCs/>
              </w:rPr>
            </w:pPr>
            <w:r w:rsidRPr="00182FA5">
              <w:rPr>
                <w:b/>
                <w:bCs/>
              </w:rPr>
              <w:t>Sequence</w:t>
            </w:r>
          </w:p>
        </w:tc>
        <w:tc>
          <w:tcPr>
            <w:tcW w:w="7036" w:type="dxa"/>
          </w:tcPr>
          <w:p w14:paraId="3953723E" w14:textId="77777777" w:rsidR="00CB032D" w:rsidRPr="00182FA5" w:rsidRDefault="00CB032D" w:rsidP="00B67304">
            <w:pPr>
              <w:pStyle w:val="Paragraph"/>
              <w:jc w:val="left"/>
              <w:rPr>
                <w:b/>
                <w:bCs/>
              </w:rPr>
            </w:pPr>
            <w:r w:rsidRPr="00182FA5">
              <w:rPr>
                <w:b/>
                <w:bCs/>
              </w:rPr>
              <w:t>Technical description</w:t>
            </w:r>
          </w:p>
        </w:tc>
      </w:tr>
      <w:tr w:rsidR="00CB032D" w:rsidRPr="00474D5E" w14:paraId="3D4F267A" w14:textId="77777777" w:rsidTr="00923412">
        <w:tc>
          <w:tcPr>
            <w:tcW w:w="1985" w:type="dxa"/>
          </w:tcPr>
          <w:p w14:paraId="635B036D" w14:textId="77777777" w:rsidR="00CB032D" w:rsidRPr="00474D5E" w:rsidRDefault="00CB032D" w:rsidP="00B67304">
            <w:pPr>
              <w:pStyle w:val="Paragraph"/>
              <w:jc w:val="left"/>
            </w:pPr>
            <w:r w:rsidRPr="00474D5E">
              <w:t>Safety</w:t>
            </w:r>
          </w:p>
        </w:tc>
        <w:tc>
          <w:tcPr>
            <w:tcW w:w="7036" w:type="dxa"/>
          </w:tcPr>
          <w:p w14:paraId="359F5A12" w14:textId="77777777" w:rsidR="00CB032D" w:rsidRPr="00820B0F" w:rsidRDefault="00CB032D" w:rsidP="00B67304">
            <w:pPr>
              <w:pStyle w:val="Paragraph"/>
              <w:jc w:val="left"/>
            </w:pPr>
            <w:r w:rsidRPr="00820B0F">
              <w:rPr>
                <w:rStyle w:val="Strong"/>
                <w:bCs w:val="0"/>
              </w:rPr>
              <w:t>Make sure you, the victim</w:t>
            </w:r>
            <w:r>
              <w:rPr>
                <w:rStyle w:val="Strong"/>
                <w:bCs w:val="0"/>
              </w:rPr>
              <w:t>,</w:t>
            </w:r>
            <w:r w:rsidRPr="00820B0F">
              <w:rPr>
                <w:rStyle w:val="Strong"/>
                <w:bCs w:val="0"/>
              </w:rPr>
              <w:t xml:space="preserve"> and any bystanders are safe</w:t>
            </w:r>
          </w:p>
        </w:tc>
      </w:tr>
      <w:tr w:rsidR="00CB032D" w:rsidRPr="00474D5E" w14:paraId="210B7186" w14:textId="77777777" w:rsidTr="00923412">
        <w:tc>
          <w:tcPr>
            <w:tcW w:w="1985" w:type="dxa"/>
          </w:tcPr>
          <w:p w14:paraId="2083EA2B" w14:textId="77777777" w:rsidR="00CB032D" w:rsidRPr="00474D5E" w:rsidRDefault="00CB032D" w:rsidP="00B67304">
            <w:pPr>
              <w:pStyle w:val="Paragraph"/>
              <w:jc w:val="left"/>
            </w:pPr>
            <w:r w:rsidRPr="00474D5E">
              <w:t>Response</w:t>
            </w:r>
          </w:p>
        </w:tc>
        <w:tc>
          <w:tcPr>
            <w:tcW w:w="7036" w:type="dxa"/>
          </w:tcPr>
          <w:p w14:paraId="7FBB30E9" w14:textId="77777777" w:rsidR="00CB032D" w:rsidRPr="00820B0F" w:rsidRDefault="00CB032D" w:rsidP="00B67304">
            <w:pPr>
              <w:pStyle w:val="Paragraph"/>
              <w:jc w:val="left"/>
              <w:rPr>
                <w:b/>
                <w:bCs/>
              </w:rPr>
            </w:pPr>
            <w:r w:rsidRPr="00820B0F">
              <w:rPr>
                <w:b/>
                <w:bCs/>
              </w:rPr>
              <w:t xml:space="preserve">Check the victim for a response </w:t>
            </w:r>
          </w:p>
          <w:p w14:paraId="4B504AD0" w14:textId="77777777" w:rsidR="00CB032D" w:rsidRPr="00474D5E" w:rsidRDefault="00CB032D" w:rsidP="00B67304">
            <w:pPr>
              <w:pStyle w:val="List1"/>
              <w:tabs>
                <w:tab w:val="clear" w:pos="720"/>
                <w:tab w:val="num" w:pos="360"/>
              </w:tabs>
              <w:ind w:left="360"/>
              <w:jc w:val="left"/>
            </w:pPr>
            <w:r w:rsidRPr="00474D5E">
              <w:t xml:space="preserve">Gently shake </w:t>
            </w:r>
            <w:r>
              <w:t>their</w:t>
            </w:r>
            <w:r w:rsidRPr="00474D5E">
              <w:t xml:space="preserve"> shoulders and ask loudly</w:t>
            </w:r>
            <w:r>
              <w:t>,</w:t>
            </w:r>
            <w:r w:rsidRPr="00474D5E">
              <w:t xml:space="preserve"> “</w:t>
            </w:r>
            <w:r>
              <w:t>a</w:t>
            </w:r>
            <w:r w:rsidRPr="00474D5E">
              <w:t xml:space="preserve">re you </w:t>
            </w:r>
            <w:proofErr w:type="gramStart"/>
            <w:r w:rsidRPr="00474D5E">
              <w:t>all</w:t>
            </w:r>
            <w:proofErr w:type="gramEnd"/>
            <w:r w:rsidRPr="00474D5E">
              <w:t xml:space="preserve"> right?"</w:t>
            </w:r>
          </w:p>
          <w:p w14:paraId="6252E441" w14:textId="6FD5983E" w:rsidR="00CB032D" w:rsidRPr="00474D5E" w:rsidRDefault="00CB032D" w:rsidP="00B67304">
            <w:pPr>
              <w:pStyle w:val="Paragraph"/>
              <w:jc w:val="left"/>
            </w:pPr>
            <w:r w:rsidRPr="00474D5E">
              <w:t xml:space="preserve">If </w:t>
            </w:r>
            <w:r>
              <w:t>they</w:t>
            </w:r>
            <w:r w:rsidRPr="00474D5E">
              <w:t xml:space="preserve"> respond</w:t>
            </w:r>
            <w:r>
              <w:t>,</w:t>
            </w:r>
            <w:r w:rsidRPr="00474D5E">
              <w:t xml:space="preserve"> leave </w:t>
            </w:r>
            <w:r>
              <w:t>them</w:t>
            </w:r>
            <w:r w:rsidRPr="00474D5E">
              <w:t xml:space="preserve"> in the position in which you find </w:t>
            </w:r>
            <w:r>
              <w:t>them</w:t>
            </w:r>
            <w:r w:rsidRPr="00474D5E">
              <w:t>, provid</w:t>
            </w:r>
            <w:r>
              <w:t>ing</w:t>
            </w:r>
            <w:r w:rsidRPr="00474D5E">
              <w:t xml:space="preserve"> there is no further dange</w:t>
            </w:r>
            <w:r>
              <w:t>r. T</w:t>
            </w:r>
            <w:r w:rsidRPr="00474D5E">
              <w:t xml:space="preserve">ry to find out what is wrong with </w:t>
            </w:r>
            <w:r>
              <w:t>them</w:t>
            </w:r>
            <w:r w:rsidRPr="00474D5E">
              <w:t xml:space="preserve"> and get help if needed</w:t>
            </w:r>
            <w:r>
              <w:t>. R</w:t>
            </w:r>
            <w:r w:rsidRPr="00474D5E">
              <w:t>eassess regularly</w:t>
            </w:r>
            <w:r>
              <w:t>.</w:t>
            </w:r>
          </w:p>
        </w:tc>
      </w:tr>
      <w:tr w:rsidR="00CB032D" w:rsidRPr="00474D5E" w14:paraId="3D0ACAD1" w14:textId="77777777" w:rsidTr="00923412">
        <w:tc>
          <w:tcPr>
            <w:tcW w:w="1985" w:type="dxa"/>
          </w:tcPr>
          <w:p w14:paraId="4F0EE856" w14:textId="77777777" w:rsidR="00CB032D" w:rsidRPr="00474D5E" w:rsidRDefault="00CB032D" w:rsidP="00B67304">
            <w:pPr>
              <w:pStyle w:val="Paragraph"/>
              <w:jc w:val="left"/>
            </w:pPr>
            <w:r w:rsidRPr="00474D5E">
              <w:t>Airway</w:t>
            </w:r>
          </w:p>
        </w:tc>
        <w:tc>
          <w:tcPr>
            <w:tcW w:w="7036" w:type="dxa"/>
          </w:tcPr>
          <w:p w14:paraId="09F41019" w14:textId="77777777" w:rsidR="00CB032D" w:rsidRPr="00820B0F" w:rsidRDefault="00CB032D" w:rsidP="00B67304">
            <w:pPr>
              <w:pStyle w:val="Paragraph"/>
              <w:jc w:val="left"/>
              <w:rPr>
                <w:b/>
                <w:bCs/>
              </w:rPr>
            </w:pPr>
            <w:r w:rsidRPr="00820B0F">
              <w:rPr>
                <w:b/>
                <w:bCs/>
              </w:rPr>
              <w:t xml:space="preserve">Open the airway </w:t>
            </w:r>
          </w:p>
          <w:p w14:paraId="731A5549" w14:textId="77777777" w:rsidR="00CB032D" w:rsidRPr="00474D5E" w:rsidRDefault="00CB032D" w:rsidP="00B67304">
            <w:pPr>
              <w:pStyle w:val="List1"/>
              <w:tabs>
                <w:tab w:val="clear" w:pos="720"/>
                <w:tab w:val="num" w:pos="360"/>
              </w:tabs>
              <w:ind w:left="360"/>
              <w:jc w:val="left"/>
            </w:pPr>
            <w:r w:rsidRPr="00474D5E">
              <w:t xml:space="preserve">Turn the victim onto </w:t>
            </w:r>
            <w:r>
              <w:t>their</w:t>
            </w:r>
            <w:r w:rsidRPr="00474D5E">
              <w:t xml:space="preserve"> back</w:t>
            </w:r>
            <w:r>
              <w:t>.</w:t>
            </w:r>
          </w:p>
          <w:p w14:paraId="5446D94A" w14:textId="77777777" w:rsidR="00CB032D" w:rsidRPr="00474D5E" w:rsidRDefault="00CB032D" w:rsidP="00B67304">
            <w:pPr>
              <w:pStyle w:val="List1"/>
              <w:tabs>
                <w:tab w:val="clear" w:pos="720"/>
                <w:tab w:val="num" w:pos="360"/>
              </w:tabs>
              <w:ind w:left="360"/>
              <w:jc w:val="left"/>
            </w:pPr>
            <w:r w:rsidRPr="00474D5E">
              <w:t xml:space="preserve">Place your hand on </w:t>
            </w:r>
            <w:r>
              <w:t>their</w:t>
            </w:r>
            <w:r w:rsidRPr="00474D5E">
              <w:t xml:space="preserve"> forehead and gently tilt </w:t>
            </w:r>
            <w:r>
              <w:t xml:space="preserve">their </w:t>
            </w:r>
            <w:r w:rsidRPr="00474D5E">
              <w:t>head back</w:t>
            </w:r>
            <w:r>
              <w:t>.</w:t>
            </w:r>
            <w:r w:rsidRPr="00474D5E">
              <w:t xml:space="preserve"> </w:t>
            </w:r>
            <w:r>
              <w:t>W</w:t>
            </w:r>
            <w:r w:rsidRPr="00474D5E">
              <w:t>ith your fingertips under the point of the victim's chin, lift the chin to open the airway</w:t>
            </w:r>
            <w:r>
              <w:t>.</w:t>
            </w:r>
          </w:p>
        </w:tc>
      </w:tr>
      <w:tr w:rsidR="00CB032D" w:rsidRPr="00474D5E" w14:paraId="759BEE00" w14:textId="77777777" w:rsidTr="00923412">
        <w:tc>
          <w:tcPr>
            <w:tcW w:w="1985" w:type="dxa"/>
          </w:tcPr>
          <w:p w14:paraId="62139315" w14:textId="77777777" w:rsidR="00CB032D" w:rsidRPr="00474D5E" w:rsidRDefault="00CB032D" w:rsidP="00B67304">
            <w:pPr>
              <w:pStyle w:val="Paragraph"/>
              <w:jc w:val="left"/>
            </w:pPr>
            <w:r w:rsidRPr="00474D5E">
              <w:lastRenderedPageBreak/>
              <w:t>Breathing</w:t>
            </w:r>
          </w:p>
        </w:tc>
        <w:tc>
          <w:tcPr>
            <w:tcW w:w="7036" w:type="dxa"/>
          </w:tcPr>
          <w:p w14:paraId="23FE80B2" w14:textId="77777777" w:rsidR="00CB032D" w:rsidRPr="00182FA5" w:rsidRDefault="00CB032D" w:rsidP="00B67304">
            <w:pPr>
              <w:pStyle w:val="Paragraph"/>
              <w:jc w:val="left"/>
            </w:pPr>
            <w:r w:rsidRPr="00182FA5">
              <w:rPr>
                <w:rStyle w:val="Strong"/>
                <w:bCs w:val="0"/>
              </w:rPr>
              <w:t>Look, listen</w:t>
            </w:r>
            <w:r>
              <w:rPr>
                <w:rStyle w:val="Strong"/>
                <w:bCs w:val="0"/>
              </w:rPr>
              <w:t>,</w:t>
            </w:r>
            <w:r w:rsidRPr="00182FA5">
              <w:rPr>
                <w:rStyle w:val="Strong"/>
                <w:bCs w:val="0"/>
              </w:rPr>
              <w:t xml:space="preserve"> and feel for normal breathing for no more than</w:t>
            </w:r>
            <w:r>
              <w:rPr>
                <w:rStyle w:val="Strong"/>
                <w:bCs w:val="0"/>
              </w:rPr>
              <w:t xml:space="preserve"> ten</w:t>
            </w:r>
            <w:r w:rsidRPr="00182FA5">
              <w:rPr>
                <w:rStyle w:val="Strong"/>
                <w:bCs w:val="0"/>
              </w:rPr>
              <w:t xml:space="preserve"> seconds</w:t>
            </w:r>
            <w:r>
              <w:rPr>
                <w:rStyle w:val="Strong"/>
                <w:bCs w:val="0"/>
              </w:rPr>
              <w:t>.</w:t>
            </w:r>
            <w:r w:rsidRPr="00182FA5">
              <w:rPr>
                <w:rStyle w:val="Strong"/>
                <w:bCs w:val="0"/>
              </w:rPr>
              <w:t xml:space="preserve"> </w:t>
            </w:r>
            <w:r w:rsidRPr="00182FA5">
              <w:t>In the first few minutes after cardiac arrest, a victim may be barely breathing or taking infrequent, slow</w:t>
            </w:r>
            <w:r>
              <w:t>,</w:t>
            </w:r>
            <w:r w:rsidRPr="00182FA5">
              <w:t xml:space="preserve"> and noisy gasps. Do not confuse this with normal breathing. If you have any doubt whether breathing is normal, act as if it is they are not breathing normally</w:t>
            </w:r>
            <w:r>
              <w:t>,</w:t>
            </w:r>
            <w:r w:rsidRPr="00182FA5">
              <w:t xml:space="preserve"> and prepare to start CPR</w:t>
            </w:r>
            <w:r>
              <w:t>.</w:t>
            </w:r>
          </w:p>
        </w:tc>
      </w:tr>
      <w:tr w:rsidR="00CB032D" w:rsidRPr="00474D5E" w14:paraId="6CC92FE8" w14:textId="77777777" w:rsidTr="00923412">
        <w:tc>
          <w:tcPr>
            <w:tcW w:w="1985" w:type="dxa"/>
          </w:tcPr>
          <w:p w14:paraId="7A065ED2" w14:textId="77777777" w:rsidR="00CB032D" w:rsidRPr="00474D5E" w:rsidRDefault="00CB032D" w:rsidP="00B67304">
            <w:pPr>
              <w:pStyle w:val="Paragraph"/>
              <w:jc w:val="left"/>
            </w:pPr>
            <w:r w:rsidRPr="00474D5E">
              <w:t>Dial 999</w:t>
            </w:r>
          </w:p>
        </w:tc>
        <w:tc>
          <w:tcPr>
            <w:tcW w:w="7036" w:type="dxa"/>
          </w:tcPr>
          <w:p w14:paraId="6170A2FC" w14:textId="77777777" w:rsidR="00CB032D" w:rsidRPr="00820B0F" w:rsidRDefault="00CB032D" w:rsidP="00B67304">
            <w:pPr>
              <w:pStyle w:val="Paragraph"/>
              <w:jc w:val="left"/>
              <w:rPr>
                <w:b/>
                <w:bCs/>
              </w:rPr>
            </w:pPr>
            <w:r w:rsidRPr="00820B0F">
              <w:rPr>
                <w:b/>
                <w:bCs/>
              </w:rPr>
              <w:t xml:space="preserve">Call an ambulance (999) </w:t>
            </w:r>
          </w:p>
          <w:p w14:paraId="392991C3" w14:textId="4F822B34" w:rsidR="00CB032D" w:rsidRPr="00474D5E" w:rsidRDefault="00CB032D" w:rsidP="00B67304">
            <w:pPr>
              <w:pStyle w:val="List1"/>
              <w:tabs>
                <w:tab w:val="clear" w:pos="720"/>
                <w:tab w:val="num" w:pos="360"/>
              </w:tabs>
              <w:ind w:left="360"/>
              <w:jc w:val="left"/>
            </w:pPr>
            <w:r w:rsidRPr="00474D5E">
              <w:t>Ask a helper to call</w:t>
            </w:r>
            <w:r>
              <w:t>,</w:t>
            </w:r>
            <w:r w:rsidRPr="00474D5E">
              <w:t xml:space="preserve"> if possible</w:t>
            </w:r>
            <w:r>
              <w:t>;</w:t>
            </w:r>
            <w:r w:rsidRPr="00474D5E">
              <w:t xml:space="preserve"> otherwise</w:t>
            </w:r>
            <w:r w:rsidR="001C01D8">
              <w:t>,</w:t>
            </w:r>
            <w:r w:rsidRPr="00474D5E">
              <w:t xml:space="preserve"> call them yourself</w:t>
            </w:r>
            <w:r>
              <w:t>.</w:t>
            </w:r>
          </w:p>
          <w:p w14:paraId="0AC9B51E" w14:textId="77777777" w:rsidR="00CB032D" w:rsidRDefault="00CB032D" w:rsidP="00B67304">
            <w:pPr>
              <w:pStyle w:val="List1"/>
              <w:tabs>
                <w:tab w:val="clear" w:pos="720"/>
                <w:tab w:val="num" w:pos="360"/>
              </w:tabs>
              <w:ind w:left="360"/>
              <w:jc w:val="left"/>
            </w:pPr>
            <w:r w:rsidRPr="00474D5E">
              <w:t>Stay with the victim when making the call</w:t>
            </w:r>
            <w:r>
              <w:t>,</w:t>
            </w:r>
            <w:r w:rsidRPr="00474D5E">
              <w:t xml:space="preserve"> if possible</w:t>
            </w:r>
            <w:r>
              <w:t>.</w:t>
            </w:r>
          </w:p>
          <w:p w14:paraId="7735FA1D" w14:textId="77777777" w:rsidR="00CB032D" w:rsidRPr="00474D5E" w:rsidRDefault="00CB032D" w:rsidP="00B67304">
            <w:pPr>
              <w:pStyle w:val="List1"/>
              <w:tabs>
                <w:tab w:val="clear" w:pos="720"/>
                <w:tab w:val="num" w:pos="360"/>
              </w:tabs>
              <w:ind w:left="360"/>
              <w:jc w:val="left"/>
            </w:pPr>
            <w:r w:rsidRPr="00474D5E">
              <w:t>Activate the speaker function on the phone to aid communication with the ambulance service</w:t>
            </w:r>
            <w:r>
              <w:t>.</w:t>
            </w:r>
          </w:p>
        </w:tc>
      </w:tr>
      <w:tr w:rsidR="00CB032D" w:rsidRPr="00474D5E" w14:paraId="18DA373B" w14:textId="77777777" w:rsidTr="00923412">
        <w:tc>
          <w:tcPr>
            <w:tcW w:w="1985" w:type="dxa"/>
          </w:tcPr>
          <w:p w14:paraId="7D3FBD68" w14:textId="77777777" w:rsidR="00CB032D" w:rsidRPr="00474D5E" w:rsidRDefault="00CB032D" w:rsidP="00B67304">
            <w:pPr>
              <w:pStyle w:val="Paragraph"/>
              <w:jc w:val="left"/>
            </w:pPr>
            <w:r w:rsidRPr="00474D5E">
              <w:t>Send for AED</w:t>
            </w:r>
          </w:p>
        </w:tc>
        <w:tc>
          <w:tcPr>
            <w:tcW w:w="7036" w:type="dxa"/>
          </w:tcPr>
          <w:p w14:paraId="11522ECD" w14:textId="77777777" w:rsidR="00CB032D" w:rsidRPr="00474D5E" w:rsidRDefault="00CB032D" w:rsidP="00B67304">
            <w:pPr>
              <w:pStyle w:val="Paragraph"/>
              <w:jc w:val="left"/>
            </w:pPr>
            <w:r w:rsidRPr="00474D5E">
              <w:rPr>
                <w:rStyle w:val="Strong"/>
              </w:rPr>
              <w:t>Send someone to get an AED if available</w:t>
            </w:r>
            <w:r>
              <w:rPr>
                <w:rStyle w:val="Strong"/>
              </w:rPr>
              <w:t>.</w:t>
            </w:r>
            <w:r w:rsidRPr="00474D5E">
              <w:t xml:space="preserve"> If you are on your own, do not leave the victim, start CPR</w:t>
            </w:r>
            <w:r>
              <w:t>.</w:t>
            </w:r>
          </w:p>
        </w:tc>
      </w:tr>
      <w:tr w:rsidR="00CB032D" w:rsidRPr="00474D5E" w14:paraId="3CAA54A0" w14:textId="77777777" w:rsidTr="00923412">
        <w:tc>
          <w:tcPr>
            <w:tcW w:w="1985" w:type="dxa"/>
          </w:tcPr>
          <w:p w14:paraId="06859439" w14:textId="77777777" w:rsidR="00CB032D" w:rsidRPr="00474D5E" w:rsidRDefault="00CB032D" w:rsidP="00B67304">
            <w:pPr>
              <w:pStyle w:val="Paragraph"/>
              <w:jc w:val="left"/>
            </w:pPr>
            <w:r w:rsidRPr="00474D5E">
              <w:t>Circulation</w:t>
            </w:r>
          </w:p>
        </w:tc>
        <w:tc>
          <w:tcPr>
            <w:tcW w:w="7036" w:type="dxa"/>
          </w:tcPr>
          <w:p w14:paraId="4D94149D" w14:textId="77777777" w:rsidR="00CB032D" w:rsidRPr="00820B0F" w:rsidRDefault="00CB032D" w:rsidP="00B67304">
            <w:pPr>
              <w:pStyle w:val="Paragraph"/>
              <w:jc w:val="left"/>
              <w:rPr>
                <w:b/>
                <w:bCs/>
              </w:rPr>
            </w:pPr>
            <w:r w:rsidRPr="00820B0F">
              <w:rPr>
                <w:b/>
                <w:bCs/>
              </w:rPr>
              <w:t xml:space="preserve">Start chest compressions </w:t>
            </w:r>
          </w:p>
          <w:p w14:paraId="44E7B6EF" w14:textId="77777777" w:rsidR="00CB032D" w:rsidRPr="00474D5E" w:rsidRDefault="00CB032D" w:rsidP="00B67304">
            <w:pPr>
              <w:pStyle w:val="List1"/>
              <w:tabs>
                <w:tab w:val="clear" w:pos="720"/>
                <w:tab w:val="num" w:pos="360"/>
              </w:tabs>
              <w:ind w:left="360"/>
              <w:jc w:val="left"/>
            </w:pPr>
            <w:r w:rsidRPr="00474D5E">
              <w:t>Kneel by the side of the victim</w:t>
            </w:r>
            <w:r>
              <w:t>.</w:t>
            </w:r>
          </w:p>
          <w:p w14:paraId="0861B7E2" w14:textId="77777777" w:rsidR="00CB032D" w:rsidRPr="00474D5E" w:rsidRDefault="00CB032D" w:rsidP="00B67304">
            <w:pPr>
              <w:pStyle w:val="List1"/>
              <w:tabs>
                <w:tab w:val="clear" w:pos="720"/>
                <w:tab w:val="num" w:pos="360"/>
              </w:tabs>
              <w:ind w:left="360"/>
              <w:jc w:val="left"/>
            </w:pPr>
            <w:r w:rsidRPr="00474D5E">
              <w:t>Place the heel of one hand in the centre of the victim’s chest (which is the lower half of the victim’s breastbone (sternum))</w:t>
            </w:r>
            <w:r>
              <w:t>.</w:t>
            </w:r>
          </w:p>
          <w:p w14:paraId="27D81067" w14:textId="77777777" w:rsidR="00CB032D" w:rsidRPr="00474D5E" w:rsidRDefault="00CB032D" w:rsidP="00B67304">
            <w:pPr>
              <w:pStyle w:val="List1"/>
              <w:tabs>
                <w:tab w:val="clear" w:pos="720"/>
                <w:tab w:val="num" w:pos="360"/>
              </w:tabs>
              <w:ind w:left="360"/>
              <w:jc w:val="left"/>
            </w:pPr>
            <w:r w:rsidRPr="00474D5E">
              <w:t>Place the heel of your other hand on top of the first hand</w:t>
            </w:r>
            <w:r>
              <w:t>.</w:t>
            </w:r>
          </w:p>
          <w:p w14:paraId="26F9F4D8" w14:textId="77777777" w:rsidR="00CB032D" w:rsidRPr="00474D5E" w:rsidRDefault="00CB032D" w:rsidP="00B67304">
            <w:pPr>
              <w:pStyle w:val="List1"/>
              <w:tabs>
                <w:tab w:val="clear" w:pos="720"/>
                <w:tab w:val="num" w:pos="360"/>
              </w:tabs>
              <w:ind w:left="360"/>
              <w:jc w:val="left"/>
            </w:pPr>
            <w:r w:rsidRPr="00474D5E">
              <w:t>Interlock the fingers of your hands and ensure that pressure is not applied over the victim's ribs</w:t>
            </w:r>
            <w:r>
              <w:t>.</w:t>
            </w:r>
          </w:p>
          <w:p w14:paraId="5E32C980" w14:textId="77777777" w:rsidR="00CB032D" w:rsidRPr="00474D5E" w:rsidRDefault="00CB032D" w:rsidP="00B67304">
            <w:pPr>
              <w:pStyle w:val="List1"/>
              <w:tabs>
                <w:tab w:val="clear" w:pos="720"/>
                <w:tab w:val="num" w:pos="360"/>
              </w:tabs>
              <w:ind w:left="360"/>
              <w:jc w:val="left"/>
            </w:pPr>
            <w:r w:rsidRPr="00474D5E">
              <w:t>Keep your arms straight</w:t>
            </w:r>
            <w:r>
              <w:t>.</w:t>
            </w:r>
          </w:p>
          <w:p w14:paraId="5D6914D5" w14:textId="77777777" w:rsidR="00CB032D" w:rsidRPr="00474D5E" w:rsidRDefault="00CB032D" w:rsidP="00B67304">
            <w:pPr>
              <w:pStyle w:val="List1"/>
              <w:tabs>
                <w:tab w:val="clear" w:pos="720"/>
                <w:tab w:val="num" w:pos="360"/>
              </w:tabs>
              <w:ind w:left="360"/>
              <w:jc w:val="left"/>
            </w:pPr>
            <w:r w:rsidRPr="00474D5E">
              <w:t>Do not apply any pressure over the upper abdomen or the bottom end of the bony sternum (breastbone)</w:t>
            </w:r>
            <w:r>
              <w:t>.</w:t>
            </w:r>
          </w:p>
          <w:p w14:paraId="23510759" w14:textId="77777777" w:rsidR="00CB032D" w:rsidRPr="00474D5E" w:rsidRDefault="00CB032D" w:rsidP="00B67304">
            <w:pPr>
              <w:pStyle w:val="List1"/>
              <w:tabs>
                <w:tab w:val="clear" w:pos="720"/>
                <w:tab w:val="num" w:pos="360"/>
              </w:tabs>
              <w:ind w:left="360"/>
              <w:jc w:val="left"/>
            </w:pPr>
            <w:r w:rsidRPr="00474D5E">
              <w:t>Position your shoulders vertically above the victim's chest and press down on the sternum to a depth of 5–6 cm</w:t>
            </w:r>
            <w:r>
              <w:t>.</w:t>
            </w:r>
          </w:p>
          <w:p w14:paraId="76939E3F" w14:textId="77777777" w:rsidR="00CB032D" w:rsidRDefault="00CB032D" w:rsidP="00B67304">
            <w:pPr>
              <w:pStyle w:val="List1"/>
              <w:tabs>
                <w:tab w:val="clear" w:pos="720"/>
                <w:tab w:val="num" w:pos="360"/>
              </w:tabs>
              <w:ind w:left="360"/>
              <w:jc w:val="left"/>
            </w:pPr>
            <w:r w:rsidRPr="00474D5E">
              <w:t>After each compression, release all the pressure on the chest</w:t>
            </w:r>
            <w:r>
              <w:t>,</w:t>
            </w:r>
            <w:r w:rsidRPr="00474D5E">
              <w:t xml:space="preserve"> without losing contact between your hands and the sternum</w:t>
            </w:r>
            <w:r>
              <w:t>.</w:t>
            </w:r>
          </w:p>
          <w:p w14:paraId="182ACA94" w14:textId="77777777" w:rsidR="00CB032D" w:rsidRPr="00474D5E" w:rsidRDefault="00CB032D" w:rsidP="00B67304">
            <w:pPr>
              <w:pStyle w:val="List1"/>
              <w:tabs>
                <w:tab w:val="clear" w:pos="720"/>
                <w:tab w:val="num" w:pos="360"/>
              </w:tabs>
              <w:ind w:left="360"/>
              <w:jc w:val="left"/>
            </w:pPr>
            <w:r w:rsidRPr="00474D5E">
              <w:t>Repeat at a rate of 100–120 min</w:t>
            </w:r>
            <w:r w:rsidRPr="00182FA5">
              <w:rPr>
                <w:vertAlign w:val="superscript"/>
              </w:rPr>
              <w:t>-1</w:t>
            </w:r>
            <w:r>
              <w:t>.</w:t>
            </w:r>
          </w:p>
        </w:tc>
      </w:tr>
      <w:tr w:rsidR="00CB032D" w:rsidRPr="00474D5E" w14:paraId="7BFF84AD" w14:textId="77777777" w:rsidTr="00923412">
        <w:tc>
          <w:tcPr>
            <w:tcW w:w="1985" w:type="dxa"/>
          </w:tcPr>
          <w:p w14:paraId="6D7D5530" w14:textId="77777777" w:rsidR="00CB032D" w:rsidRPr="00474D5E" w:rsidRDefault="00CB032D" w:rsidP="00B67304">
            <w:pPr>
              <w:pStyle w:val="Paragraph"/>
              <w:jc w:val="left"/>
            </w:pPr>
            <w:r w:rsidRPr="00474D5E">
              <w:t xml:space="preserve">Give </w:t>
            </w:r>
            <w:r>
              <w:t>r</w:t>
            </w:r>
            <w:r w:rsidRPr="00474D5E">
              <w:t xml:space="preserve">escue </w:t>
            </w:r>
            <w:r>
              <w:t>b</w:t>
            </w:r>
            <w:r w:rsidRPr="00474D5E">
              <w:t>reaths</w:t>
            </w:r>
          </w:p>
        </w:tc>
        <w:tc>
          <w:tcPr>
            <w:tcW w:w="7036" w:type="dxa"/>
          </w:tcPr>
          <w:p w14:paraId="7C3A152F" w14:textId="4FC04228" w:rsidR="00CB032D" w:rsidRPr="00820B0F" w:rsidRDefault="00CB032D" w:rsidP="00B67304">
            <w:pPr>
              <w:pStyle w:val="Paragraph"/>
              <w:jc w:val="left"/>
              <w:rPr>
                <w:b/>
                <w:bCs/>
              </w:rPr>
            </w:pPr>
            <w:r w:rsidRPr="00820B0F">
              <w:rPr>
                <w:b/>
                <w:bCs/>
              </w:rPr>
              <w:t>After 30 compressions</w:t>
            </w:r>
            <w:r>
              <w:rPr>
                <w:b/>
                <w:bCs/>
              </w:rPr>
              <w:t>,</w:t>
            </w:r>
            <w:r w:rsidRPr="00820B0F">
              <w:rPr>
                <w:b/>
                <w:bCs/>
              </w:rPr>
              <w:t xml:space="preserve"> open the airway again using head tilt and chin lift and give </w:t>
            </w:r>
            <w:r>
              <w:rPr>
                <w:b/>
                <w:bCs/>
              </w:rPr>
              <w:t>two</w:t>
            </w:r>
            <w:r w:rsidRPr="00820B0F">
              <w:rPr>
                <w:b/>
                <w:bCs/>
              </w:rPr>
              <w:t xml:space="preserve"> rescue breaths</w:t>
            </w:r>
            <w:r>
              <w:rPr>
                <w:b/>
                <w:bCs/>
              </w:rPr>
              <w:t>.</w:t>
            </w:r>
            <w:r w:rsidRPr="00820B0F">
              <w:rPr>
                <w:b/>
                <w:bCs/>
              </w:rPr>
              <w:t xml:space="preserve"> </w:t>
            </w:r>
          </w:p>
          <w:p w14:paraId="5B4BAAED" w14:textId="77777777" w:rsidR="00CB032D" w:rsidRPr="00474D5E" w:rsidRDefault="00CB032D" w:rsidP="00B67304">
            <w:pPr>
              <w:pStyle w:val="List1"/>
              <w:tabs>
                <w:tab w:val="clear" w:pos="720"/>
                <w:tab w:val="num" w:pos="360"/>
              </w:tabs>
              <w:ind w:left="360"/>
              <w:jc w:val="left"/>
            </w:pPr>
            <w:r w:rsidRPr="00474D5E">
              <w:t>Pinch the soft part of the nose closed, using the index finger and thumb of your hand on the forehead</w:t>
            </w:r>
            <w:r>
              <w:t>.</w:t>
            </w:r>
          </w:p>
          <w:p w14:paraId="00E933DF" w14:textId="721EFDAF" w:rsidR="00CB032D" w:rsidRPr="00474D5E" w:rsidRDefault="00CB032D" w:rsidP="00B67304">
            <w:pPr>
              <w:pStyle w:val="List1"/>
              <w:tabs>
                <w:tab w:val="clear" w:pos="720"/>
                <w:tab w:val="num" w:pos="360"/>
              </w:tabs>
              <w:ind w:left="360"/>
              <w:jc w:val="left"/>
            </w:pPr>
            <w:r w:rsidRPr="00474D5E">
              <w:t xml:space="preserve">Allow the mouth to </w:t>
            </w:r>
            <w:r w:rsidR="00B72195" w:rsidRPr="00474D5E">
              <w:t>open but</w:t>
            </w:r>
            <w:r w:rsidRPr="00474D5E">
              <w:t xml:space="preserve"> maintain chin lift</w:t>
            </w:r>
            <w:r>
              <w:t>.</w:t>
            </w:r>
          </w:p>
          <w:p w14:paraId="0D77A976" w14:textId="77777777" w:rsidR="00CB032D" w:rsidRPr="00474D5E" w:rsidRDefault="00CB032D" w:rsidP="00B67304">
            <w:pPr>
              <w:pStyle w:val="List1"/>
              <w:tabs>
                <w:tab w:val="clear" w:pos="720"/>
                <w:tab w:val="num" w:pos="360"/>
              </w:tabs>
              <w:ind w:left="360"/>
              <w:jc w:val="left"/>
            </w:pPr>
            <w:r w:rsidRPr="00474D5E">
              <w:t xml:space="preserve">Take a normal breath and place your lips around </w:t>
            </w:r>
            <w:r>
              <w:t>their</w:t>
            </w:r>
            <w:r w:rsidRPr="00474D5E">
              <w:t xml:space="preserve"> mouth, making sure that you have a good seal</w:t>
            </w:r>
            <w:r>
              <w:t>.</w:t>
            </w:r>
          </w:p>
          <w:p w14:paraId="42ACD73B" w14:textId="77777777" w:rsidR="00CB032D" w:rsidRPr="00474D5E" w:rsidRDefault="00CB032D" w:rsidP="00B67304">
            <w:pPr>
              <w:pStyle w:val="List1"/>
              <w:tabs>
                <w:tab w:val="clear" w:pos="720"/>
                <w:tab w:val="num" w:pos="360"/>
              </w:tabs>
              <w:ind w:left="360"/>
              <w:jc w:val="left"/>
            </w:pPr>
            <w:r w:rsidRPr="00474D5E">
              <w:t>Blow steadily into the mouth while watching for the chest to rise, taking about 1 second as in normal breathing; this is an effective rescue breath</w:t>
            </w:r>
            <w:r>
              <w:t>.</w:t>
            </w:r>
          </w:p>
          <w:p w14:paraId="7BC9BCB9" w14:textId="77777777" w:rsidR="00CB032D" w:rsidRPr="00474D5E" w:rsidRDefault="00CB032D" w:rsidP="00B67304">
            <w:pPr>
              <w:pStyle w:val="List1"/>
              <w:tabs>
                <w:tab w:val="clear" w:pos="720"/>
                <w:tab w:val="num" w:pos="360"/>
              </w:tabs>
              <w:ind w:left="360"/>
              <w:jc w:val="left"/>
            </w:pPr>
            <w:r w:rsidRPr="00474D5E">
              <w:t>Maintaining head tilt and chin lift, take your mouth away from the victim and watch for the chest to fall as air comes out</w:t>
            </w:r>
            <w:r>
              <w:t>.</w:t>
            </w:r>
          </w:p>
          <w:p w14:paraId="0559F5E7" w14:textId="77777777" w:rsidR="00CB032D" w:rsidRPr="00474D5E" w:rsidRDefault="00CB032D" w:rsidP="00B67304">
            <w:pPr>
              <w:pStyle w:val="List1"/>
              <w:tabs>
                <w:tab w:val="clear" w:pos="720"/>
                <w:tab w:val="num" w:pos="360"/>
              </w:tabs>
              <w:ind w:left="360"/>
              <w:jc w:val="left"/>
            </w:pPr>
            <w:r w:rsidRPr="00474D5E">
              <w:t xml:space="preserve">Take another normal breath and blow into the victim’s mouth once more to achieve a total of two effective rescue breaths. Do not interrupt compressions by more than 10 seconds to deliver two breaths. Then return your hands without delay to </w:t>
            </w:r>
            <w:r w:rsidRPr="00474D5E">
              <w:lastRenderedPageBreak/>
              <w:t>the correct position on the sternum and give a further 30 chest compressions</w:t>
            </w:r>
            <w:r>
              <w:t>.</w:t>
            </w:r>
          </w:p>
          <w:p w14:paraId="673B5996" w14:textId="77777777" w:rsidR="00CB032D" w:rsidRPr="00182FA5" w:rsidRDefault="00CB032D" w:rsidP="00B67304">
            <w:pPr>
              <w:pStyle w:val="List1"/>
              <w:tabs>
                <w:tab w:val="clear" w:pos="720"/>
                <w:tab w:val="num" w:pos="360"/>
              </w:tabs>
              <w:ind w:left="360"/>
              <w:jc w:val="left"/>
              <w:rPr>
                <w:b/>
                <w:bCs/>
              </w:rPr>
            </w:pPr>
            <w:r w:rsidRPr="00474D5E">
              <w:t>Continue with chest compressions and rescue breaths in a ratio of</w:t>
            </w:r>
            <w:r>
              <w:t xml:space="preserve"> </w:t>
            </w:r>
            <w:r w:rsidRPr="00474D5E">
              <w:t>30:2</w:t>
            </w:r>
            <w:r>
              <w:t>.</w:t>
            </w:r>
          </w:p>
          <w:p w14:paraId="6AE8B1F2" w14:textId="77777777" w:rsidR="00CB032D" w:rsidRPr="00474D5E" w:rsidRDefault="00CB032D" w:rsidP="00B67304">
            <w:pPr>
              <w:pStyle w:val="Paragraph"/>
              <w:jc w:val="left"/>
              <w:rPr>
                <w:b/>
                <w:bCs/>
              </w:rPr>
            </w:pPr>
            <w:r w:rsidRPr="00474D5E">
              <w:t>If you are untrained or unable to do rescue breaths, give chest compression only CPR (i.e. continuous compressions at a rate of at least 100–120 min</w:t>
            </w:r>
            <w:r w:rsidRPr="00474D5E">
              <w:rPr>
                <w:vertAlign w:val="superscript"/>
              </w:rPr>
              <w:t>-1</w:t>
            </w:r>
            <w:r w:rsidRPr="00474D5E">
              <w:t>)</w:t>
            </w:r>
            <w:r>
              <w:t>.</w:t>
            </w:r>
          </w:p>
        </w:tc>
      </w:tr>
      <w:tr w:rsidR="00CB032D" w:rsidRPr="00474D5E" w14:paraId="490AA95C" w14:textId="77777777" w:rsidTr="00923412">
        <w:tc>
          <w:tcPr>
            <w:tcW w:w="1985" w:type="dxa"/>
          </w:tcPr>
          <w:p w14:paraId="1491D31E" w14:textId="77777777" w:rsidR="00CB032D" w:rsidRPr="00474D5E" w:rsidRDefault="00CB032D" w:rsidP="00B67304">
            <w:pPr>
              <w:pStyle w:val="Paragraph"/>
              <w:jc w:val="left"/>
            </w:pPr>
            <w:r w:rsidRPr="00474D5E">
              <w:lastRenderedPageBreak/>
              <w:t>If AED arrives</w:t>
            </w:r>
          </w:p>
        </w:tc>
        <w:tc>
          <w:tcPr>
            <w:tcW w:w="7036" w:type="dxa"/>
          </w:tcPr>
          <w:p w14:paraId="395CD986" w14:textId="77777777" w:rsidR="00CB032D" w:rsidRPr="00820B0F" w:rsidRDefault="00CB032D" w:rsidP="00B67304">
            <w:pPr>
              <w:pStyle w:val="List1"/>
              <w:tabs>
                <w:tab w:val="clear" w:pos="720"/>
                <w:tab w:val="num" w:pos="360"/>
              </w:tabs>
              <w:ind w:left="360"/>
              <w:jc w:val="left"/>
            </w:pPr>
            <w:r w:rsidRPr="00820B0F">
              <w:t>Switch on the AED</w:t>
            </w:r>
            <w:r>
              <w:t>.</w:t>
            </w:r>
            <w:r w:rsidRPr="00820B0F">
              <w:t xml:space="preserve"> </w:t>
            </w:r>
          </w:p>
          <w:p w14:paraId="3A11C94A" w14:textId="77777777" w:rsidR="00CB032D" w:rsidRPr="00474D5E" w:rsidRDefault="00CB032D" w:rsidP="00B67304">
            <w:pPr>
              <w:pStyle w:val="List1"/>
              <w:tabs>
                <w:tab w:val="clear" w:pos="720"/>
                <w:tab w:val="num" w:pos="360"/>
              </w:tabs>
              <w:ind w:left="360"/>
              <w:jc w:val="left"/>
            </w:pPr>
            <w:r w:rsidRPr="00474D5E">
              <w:t>Attach the electrode pads on the victim’s bare chest</w:t>
            </w:r>
            <w:r>
              <w:t>.</w:t>
            </w:r>
          </w:p>
          <w:p w14:paraId="5763ED07" w14:textId="77777777" w:rsidR="00CB032D" w:rsidRPr="00474D5E" w:rsidRDefault="00CB032D" w:rsidP="00B67304">
            <w:pPr>
              <w:pStyle w:val="List1"/>
              <w:tabs>
                <w:tab w:val="clear" w:pos="720"/>
                <w:tab w:val="num" w:pos="360"/>
              </w:tabs>
              <w:ind w:left="360"/>
              <w:jc w:val="left"/>
            </w:pPr>
            <w:r w:rsidRPr="00474D5E">
              <w:t>If more than one rescuer is present, CPR should be continued while electrode pads are being attached to the chest</w:t>
            </w:r>
            <w:r>
              <w:t>.</w:t>
            </w:r>
          </w:p>
          <w:p w14:paraId="2F891AE2" w14:textId="77777777" w:rsidR="00CB032D" w:rsidRPr="00474D5E" w:rsidRDefault="00CB032D" w:rsidP="00B67304">
            <w:pPr>
              <w:pStyle w:val="List1"/>
              <w:tabs>
                <w:tab w:val="clear" w:pos="720"/>
                <w:tab w:val="num" w:pos="360"/>
              </w:tabs>
              <w:ind w:left="360"/>
              <w:jc w:val="left"/>
            </w:pPr>
            <w:r w:rsidRPr="00474D5E">
              <w:t>Follow the spoken/visual directions</w:t>
            </w:r>
            <w:r>
              <w:t>.</w:t>
            </w:r>
          </w:p>
          <w:p w14:paraId="39D914D0" w14:textId="77777777" w:rsidR="00CB032D" w:rsidRPr="00474D5E" w:rsidRDefault="00CB032D" w:rsidP="00B67304">
            <w:pPr>
              <w:pStyle w:val="List1"/>
              <w:tabs>
                <w:tab w:val="clear" w:pos="720"/>
                <w:tab w:val="num" w:pos="360"/>
              </w:tabs>
              <w:ind w:left="360"/>
              <w:jc w:val="left"/>
            </w:pPr>
            <w:r w:rsidRPr="00474D5E">
              <w:t>Ensure that nobody is touching the victim while the AED is analysing the rhythm</w:t>
            </w:r>
            <w:r>
              <w:t>.</w:t>
            </w:r>
          </w:p>
          <w:p w14:paraId="580038B1" w14:textId="77777777" w:rsidR="00CB032D" w:rsidRPr="00820B0F" w:rsidRDefault="00CB032D" w:rsidP="00B67304">
            <w:pPr>
              <w:pStyle w:val="Paragraph"/>
              <w:jc w:val="left"/>
              <w:rPr>
                <w:b/>
                <w:bCs/>
              </w:rPr>
            </w:pPr>
            <w:r w:rsidRPr="00820B0F">
              <w:rPr>
                <w:b/>
                <w:bCs/>
              </w:rPr>
              <w:t>If a shock is indicated, deliver shock</w:t>
            </w:r>
            <w:r>
              <w:rPr>
                <w:b/>
                <w:bCs/>
              </w:rPr>
              <w:t>:</w:t>
            </w:r>
            <w:r w:rsidRPr="00820B0F">
              <w:rPr>
                <w:b/>
                <w:bCs/>
              </w:rPr>
              <w:t xml:space="preserve"> </w:t>
            </w:r>
          </w:p>
          <w:p w14:paraId="1B8BC2EF" w14:textId="77777777" w:rsidR="00CB032D" w:rsidRPr="00474D5E" w:rsidRDefault="00CB032D" w:rsidP="00B67304">
            <w:pPr>
              <w:pStyle w:val="List1"/>
              <w:tabs>
                <w:tab w:val="clear" w:pos="720"/>
                <w:tab w:val="num" w:pos="360"/>
              </w:tabs>
              <w:ind w:left="360"/>
              <w:jc w:val="left"/>
            </w:pPr>
            <w:r w:rsidRPr="00474D5E">
              <w:t>Ensure that nobody is touching the victim</w:t>
            </w:r>
            <w:r>
              <w:t>.</w:t>
            </w:r>
          </w:p>
          <w:p w14:paraId="5BC1FC20" w14:textId="1DB6D153" w:rsidR="00CB032D" w:rsidRPr="00474D5E" w:rsidRDefault="00CB032D" w:rsidP="00B67304">
            <w:pPr>
              <w:pStyle w:val="List1"/>
              <w:tabs>
                <w:tab w:val="clear" w:pos="720"/>
                <w:tab w:val="num" w:pos="360"/>
              </w:tabs>
              <w:ind w:left="360"/>
              <w:jc w:val="left"/>
            </w:pPr>
            <w:r w:rsidRPr="00474D5E">
              <w:t xml:space="preserve">Push </w:t>
            </w:r>
            <w:r w:rsidR="001C01D8">
              <w:t xml:space="preserve">the </w:t>
            </w:r>
            <w:r w:rsidRPr="00474D5E">
              <w:t>shock button as directed (fully automatic AEDs will deliver the shock automatically)</w:t>
            </w:r>
            <w:r>
              <w:t>.</w:t>
            </w:r>
          </w:p>
          <w:p w14:paraId="3BF24565" w14:textId="77777777" w:rsidR="00CB032D" w:rsidRPr="00474D5E" w:rsidRDefault="00CB032D" w:rsidP="00B67304">
            <w:pPr>
              <w:pStyle w:val="List1"/>
              <w:tabs>
                <w:tab w:val="clear" w:pos="720"/>
                <w:tab w:val="num" w:pos="360"/>
              </w:tabs>
              <w:ind w:left="360"/>
              <w:jc w:val="left"/>
            </w:pPr>
            <w:r w:rsidRPr="00474D5E">
              <w:t>Immediately restart CPR at a ratio of 30:2</w:t>
            </w:r>
            <w:r>
              <w:t>.</w:t>
            </w:r>
          </w:p>
          <w:p w14:paraId="585D1180" w14:textId="77777777" w:rsidR="00CB032D" w:rsidRPr="00474D5E" w:rsidRDefault="00CB032D" w:rsidP="00B67304">
            <w:pPr>
              <w:pStyle w:val="List1"/>
              <w:tabs>
                <w:tab w:val="clear" w:pos="720"/>
                <w:tab w:val="num" w:pos="360"/>
              </w:tabs>
              <w:ind w:left="360"/>
              <w:jc w:val="left"/>
            </w:pPr>
            <w:r w:rsidRPr="00474D5E">
              <w:t>Continue as directed by the voice/visual prompts</w:t>
            </w:r>
            <w:r>
              <w:t>.</w:t>
            </w:r>
          </w:p>
          <w:p w14:paraId="0575453A" w14:textId="77777777" w:rsidR="00CB032D" w:rsidRPr="00820B0F" w:rsidRDefault="00CB032D" w:rsidP="00B67304">
            <w:pPr>
              <w:pStyle w:val="Paragraph"/>
              <w:jc w:val="left"/>
              <w:rPr>
                <w:b/>
                <w:bCs/>
              </w:rPr>
            </w:pPr>
            <w:r w:rsidRPr="00820B0F">
              <w:rPr>
                <w:b/>
                <w:bCs/>
              </w:rPr>
              <w:t xml:space="preserve">If no shock is indicated, continue CPR </w:t>
            </w:r>
            <w:r>
              <w:rPr>
                <w:b/>
                <w:bCs/>
              </w:rPr>
              <w:t>:</w:t>
            </w:r>
          </w:p>
          <w:p w14:paraId="7EED80DB" w14:textId="77777777" w:rsidR="00CB032D" w:rsidRPr="00474D5E" w:rsidRDefault="00CB032D" w:rsidP="00B67304">
            <w:pPr>
              <w:pStyle w:val="List1"/>
              <w:tabs>
                <w:tab w:val="clear" w:pos="720"/>
                <w:tab w:val="num" w:pos="360"/>
              </w:tabs>
              <w:ind w:left="360"/>
              <w:jc w:val="left"/>
            </w:pPr>
            <w:r w:rsidRPr="00474D5E">
              <w:t>Immediately resume CPR</w:t>
            </w:r>
            <w:r>
              <w:t>.</w:t>
            </w:r>
          </w:p>
          <w:p w14:paraId="78755A00" w14:textId="77777777" w:rsidR="00CB032D" w:rsidRPr="00474D5E" w:rsidRDefault="00CB032D" w:rsidP="00B67304">
            <w:pPr>
              <w:pStyle w:val="Paragraph"/>
              <w:jc w:val="left"/>
              <w:rPr>
                <w:b/>
                <w:bCs/>
              </w:rPr>
            </w:pPr>
            <w:r w:rsidRPr="00474D5E">
              <w:t>Continue as directed by the voice/visual prompts</w:t>
            </w:r>
          </w:p>
        </w:tc>
      </w:tr>
      <w:tr w:rsidR="00CB032D" w:rsidRPr="00474D5E" w14:paraId="74A9E2E6" w14:textId="77777777" w:rsidTr="00923412">
        <w:tc>
          <w:tcPr>
            <w:tcW w:w="1985" w:type="dxa"/>
          </w:tcPr>
          <w:p w14:paraId="391015E6" w14:textId="77777777" w:rsidR="00CB032D" w:rsidRPr="00474D5E" w:rsidRDefault="00CB032D" w:rsidP="00B67304">
            <w:pPr>
              <w:pStyle w:val="Paragraph"/>
              <w:jc w:val="left"/>
            </w:pPr>
            <w:r w:rsidRPr="00474D5E">
              <w:t>Continue CPR</w:t>
            </w:r>
          </w:p>
        </w:tc>
        <w:tc>
          <w:tcPr>
            <w:tcW w:w="7036" w:type="dxa"/>
          </w:tcPr>
          <w:p w14:paraId="3924EC7A" w14:textId="77777777" w:rsidR="00CB032D" w:rsidRPr="00820B0F" w:rsidRDefault="00CB032D" w:rsidP="00B67304">
            <w:pPr>
              <w:pStyle w:val="Paragraph"/>
              <w:jc w:val="left"/>
              <w:rPr>
                <w:b/>
                <w:bCs/>
              </w:rPr>
            </w:pPr>
            <w:r w:rsidRPr="00820B0F">
              <w:rPr>
                <w:b/>
                <w:bCs/>
              </w:rPr>
              <w:t xml:space="preserve">Do not interrupt resuscitation until: </w:t>
            </w:r>
          </w:p>
          <w:p w14:paraId="5890C894" w14:textId="77777777" w:rsidR="00CB032D" w:rsidRPr="00474D5E" w:rsidRDefault="00CB032D" w:rsidP="00B67304">
            <w:pPr>
              <w:pStyle w:val="List1"/>
              <w:tabs>
                <w:tab w:val="clear" w:pos="720"/>
                <w:tab w:val="num" w:pos="360"/>
              </w:tabs>
              <w:ind w:left="360"/>
              <w:jc w:val="left"/>
            </w:pPr>
            <w:r w:rsidRPr="00474D5E">
              <w:t>A health professional tells you to stop</w:t>
            </w:r>
            <w:r>
              <w:t>.</w:t>
            </w:r>
          </w:p>
          <w:p w14:paraId="456BC1D0" w14:textId="77777777" w:rsidR="00CB032D" w:rsidRPr="00474D5E" w:rsidRDefault="00CB032D" w:rsidP="00B67304">
            <w:pPr>
              <w:pStyle w:val="List1"/>
              <w:tabs>
                <w:tab w:val="clear" w:pos="720"/>
                <w:tab w:val="num" w:pos="360"/>
              </w:tabs>
              <w:ind w:left="360"/>
              <w:jc w:val="left"/>
            </w:pPr>
            <w:r w:rsidRPr="00474D5E">
              <w:t>You become exhausted</w:t>
            </w:r>
            <w:r>
              <w:t>.</w:t>
            </w:r>
          </w:p>
          <w:p w14:paraId="51F71F8E" w14:textId="77777777" w:rsidR="00CB032D" w:rsidRPr="00474D5E" w:rsidRDefault="00CB032D" w:rsidP="00B67304">
            <w:pPr>
              <w:pStyle w:val="List1"/>
              <w:tabs>
                <w:tab w:val="clear" w:pos="720"/>
                <w:tab w:val="num" w:pos="360"/>
              </w:tabs>
              <w:ind w:left="360"/>
              <w:jc w:val="left"/>
            </w:pPr>
            <w:r w:rsidRPr="00474D5E">
              <w:t xml:space="preserve">The victim is </w:t>
            </w:r>
            <w:proofErr w:type="gramStart"/>
            <w:r w:rsidRPr="00474D5E">
              <w:t>definitely waking</w:t>
            </w:r>
            <w:proofErr w:type="gramEnd"/>
            <w:r w:rsidRPr="00474D5E">
              <w:t xml:space="preserve"> up, moving, opening eyes</w:t>
            </w:r>
            <w:r>
              <w:t xml:space="preserve">, </w:t>
            </w:r>
            <w:r w:rsidRPr="00474D5E">
              <w:t>and breathing normally</w:t>
            </w:r>
            <w:r>
              <w:t>.</w:t>
            </w:r>
          </w:p>
          <w:p w14:paraId="10826002" w14:textId="77777777" w:rsidR="00CB032D" w:rsidRPr="00474D5E" w:rsidRDefault="00CB032D" w:rsidP="00B67304">
            <w:pPr>
              <w:pStyle w:val="Paragraph"/>
              <w:jc w:val="left"/>
              <w:rPr>
                <w:b/>
                <w:bCs/>
              </w:rPr>
            </w:pPr>
            <w:r w:rsidRPr="00474D5E">
              <w:t>It is rare for CPR alone to restart the heart. Unless you are certain the person has recovered continue CPR</w:t>
            </w:r>
            <w:r>
              <w:t>.</w:t>
            </w:r>
          </w:p>
        </w:tc>
      </w:tr>
      <w:tr w:rsidR="00CB032D" w:rsidRPr="00474D5E" w14:paraId="7AC8B978" w14:textId="77777777" w:rsidTr="00923412">
        <w:tc>
          <w:tcPr>
            <w:tcW w:w="1985" w:type="dxa"/>
          </w:tcPr>
          <w:p w14:paraId="347277E8" w14:textId="77777777" w:rsidR="00CB032D" w:rsidRPr="00474D5E" w:rsidRDefault="00CB032D" w:rsidP="00B67304">
            <w:pPr>
              <w:pStyle w:val="Paragraph"/>
              <w:jc w:val="left"/>
            </w:pPr>
            <w:r w:rsidRPr="00474D5E">
              <w:t xml:space="preserve">Recovery </w:t>
            </w:r>
            <w:r>
              <w:t>p</w:t>
            </w:r>
            <w:r w:rsidRPr="00474D5E">
              <w:t>osition</w:t>
            </w:r>
          </w:p>
        </w:tc>
        <w:tc>
          <w:tcPr>
            <w:tcW w:w="7036" w:type="dxa"/>
          </w:tcPr>
          <w:p w14:paraId="266EDDEB" w14:textId="77777777" w:rsidR="00CB032D" w:rsidRPr="00820B0F" w:rsidRDefault="00CB032D" w:rsidP="00B67304">
            <w:pPr>
              <w:pStyle w:val="Paragraph"/>
              <w:jc w:val="left"/>
              <w:rPr>
                <w:b/>
                <w:bCs/>
              </w:rPr>
            </w:pPr>
            <w:r w:rsidRPr="00820B0F">
              <w:rPr>
                <w:b/>
                <w:bCs/>
              </w:rPr>
              <w:t>If you are certain the victim is breathing normally but is still unresponsive, place in the recovery position</w:t>
            </w:r>
            <w:r>
              <w:rPr>
                <w:b/>
                <w:bCs/>
              </w:rPr>
              <w:t>.</w:t>
            </w:r>
            <w:r w:rsidRPr="00820B0F">
              <w:rPr>
                <w:b/>
                <w:bCs/>
              </w:rPr>
              <w:t xml:space="preserve"> </w:t>
            </w:r>
          </w:p>
          <w:p w14:paraId="064443A9" w14:textId="77777777" w:rsidR="00CB032D" w:rsidRPr="00474D5E" w:rsidRDefault="00CB032D" w:rsidP="00B67304">
            <w:pPr>
              <w:pStyle w:val="List1"/>
              <w:tabs>
                <w:tab w:val="clear" w:pos="720"/>
                <w:tab w:val="num" w:pos="360"/>
              </w:tabs>
              <w:ind w:left="360"/>
              <w:jc w:val="left"/>
            </w:pPr>
            <w:r w:rsidRPr="00474D5E">
              <w:t>Remove the victim’s glasses, if worn</w:t>
            </w:r>
            <w:r>
              <w:t>.</w:t>
            </w:r>
          </w:p>
          <w:p w14:paraId="03E46238" w14:textId="77777777" w:rsidR="00CB032D" w:rsidRPr="00474D5E" w:rsidRDefault="00CB032D" w:rsidP="00B67304">
            <w:pPr>
              <w:pStyle w:val="List1"/>
              <w:tabs>
                <w:tab w:val="clear" w:pos="720"/>
                <w:tab w:val="num" w:pos="360"/>
              </w:tabs>
              <w:ind w:left="360"/>
              <w:jc w:val="left"/>
            </w:pPr>
            <w:r w:rsidRPr="00474D5E">
              <w:t xml:space="preserve">Kneel beside the victim and make sure that both </w:t>
            </w:r>
            <w:r>
              <w:t>their</w:t>
            </w:r>
            <w:r w:rsidRPr="00474D5E">
              <w:t xml:space="preserve"> legs are straight</w:t>
            </w:r>
            <w:r>
              <w:t>.</w:t>
            </w:r>
          </w:p>
          <w:p w14:paraId="6B98BE2E" w14:textId="77777777" w:rsidR="00CB032D" w:rsidRPr="00474D5E" w:rsidRDefault="00CB032D" w:rsidP="00B67304">
            <w:pPr>
              <w:pStyle w:val="List1"/>
              <w:tabs>
                <w:tab w:val="clear" w:pos="720"/>
                <w:tab w:val="num" w:pos="360"/>
              </w:tabs>
              <w:ind w:left="360"/>
              <w:jc w:val="left"/>
            </w:pPr>
            <w:r w:rsidRPr="00474D5E">
              <w:t xml:space="preserve">Place the arm nearest to you out at right angles to </w:t>
            </w:r>
            <w:r>
              <w:t>their</w:t>
            </w:r>
            <w:r w:rsidRPr="00474D5E">
              <w:t xml:space="preserve"> body, elbow bent with the hand palm-up</w:t>
            </w:r>
            <w:r>
              <w:t>.</w:t>
            </w:r>
          </w:p>
          <w:p w14:paraId="5DC4E19F" w14:textId="77777777" w:rsidR="00CB032D" w:rsidRPr="00474D5E" w:rsidRDefault="00CB032D" w:rsidP="00B67304">
            <w:pPr>
              <w:pStyle w:val="List1"/>
              <w:tabs>
                <w:tab w:val="clear" w:pos="720"/>
                <w:tab w:val="num" w:pos="360"/>
              </w:tabs>
              <w:ind w:left="360"/>
              <w:jc w:val="left"/>
            </w:pPr>
            <w:r w:rsidRPr="00474D5E">
              <w:t>Bring the far arm across the chest and hold the back of the hand against the victim’s cheek nearest to you</w:t>
            </w:r>
            <w:r>
              <w:t>.</w:t>
            </w:r>
          </w:p>
          <w:p w14:paraId="651074CA" w14:textId="77777777" w:rsidR="00CB032D" w:rsidRPr="00474D5E" w:rsidRDefault="00CB032D" w:rsidP="00B67304">
            <w:pPr>
              <w:pStyle w:val="List1"/>
              <w:tabs>
                <w:tab w:val="clear" w:pos="720"/>
                <w:tab w:val="num" w:pos="360"/>
              </w:tabs>
              <w:ind w:left="360"/>
              <w:jc w:val="left"/>
            </w:pPr>
            <w:r w:rsidRPr="00474D5E">
              <w:t>With your other hand, grasp the far leg just above the knee and pull it up, keeping the foot on the ground</w:t>
            </w:r>
            <w:r>
              <w:t>.</w:t>
            </w:r>
          </w:p>
          <w:p w14:paraId="435D5607" w14:textId="098919FF" w:rsidR="00CB032D" w:rsidRPr="00474D5E" w:rsidRDefault="00CB032D" w:rsidP="00B67304">
            <w:pPr>
              <w:pStyle w:val="List1"/>
              <w:tabs>
                <w:tab w:val="clear" w:pos="720"/>
                <w:tab w:val="num" w:pos="360"/>
              </w:tabs>
              <w:ind w:left="360"/>
              <w:jc w:val="left"/>
            </w:pPr>
            <w:r w:rsidRPr="00474D5E">
              <w:t xml:space="preserve">Keeping </w:t>
            </w:r>
            <w:r>
              <w:t>their</w:t>
            </w:r>
            <w:r w:rsidRPr="00474D5E">
              <w:t xml:space="preserve"> hand pressed against </w:t>
            </w:r>
            <w:r>
              <w:t>their</w:t>
            </w:r>
            <w:r w:rsidRPr="00474D5E">
              <w:t xml:space="preserve"> cheek, pull on the far leg to roll the victim towards you onto </w:t>
            </w:r>
            <w:r>
              <w:t>their</w:t>
            </w:r>
            <w:r w:rsidRPr="00474D5E">
              <w:t xml:space="preserve"> side</w:t>
            </w:r>
            <w:r>
              <w:t>.</w:t>
            </w:r>
          </w:p>
          <w:p w14:paraId="6EBA32EA" w14:textId="77777777" w:rsidR="00CB032D" w:rsidRPr="00474D5E" w:rsidRDefault="00CB032D" w:rsidP="00B67304">
            <w:pPr>
              <w:pStyle w:val="List1"/>
              <w:tabs>
                <w:tab w:val="clear" w:pos="720"/>
                <w:tab w:val="num" w:pos="360"/>
              </w:tabs>
              <w:ind w:left="360"/>
              <w:jc w:val="left"/>
            </w:pPr>
            <w:r w:rsidRPr="00474D5E">
              <w:lastRenderedPageBreak/>
              <w:t>Adjust the upper leg so that both the hip and knee are bent at right angles</w:t>
            </w:r>
            <w:r>
              <w:t>.</w:t>
            </w:r>
          </w:p>
          <w:p w14:paraId="78403C2E" w14:textId="77777777" w:rsidR="00CB032D" w:rsidRPr="00474D5E" w:rsidRDefault="00CB032D" w:rsidP="00B67304">
            <w:pPr>
              <w:pStyle w:val="List1"/>
              <w:tabs>
                <w:tab w:val="clear" w:pos="720"/>
                <w:tab w:val="num" w:pos="360"/>
              </w:tabs>
              <w:ind w:left="360"/>
              <w:jc w:val="left"/>
            </w:pPr>
            <w:r w:rsidRPr="00474D5E">
              <w:t>Tilt the head back to make sure the airway remains open</w:t>
            </w:r>
            <w:r>
              <w:t>.</w:t>
            </w:r>
          </w:p>
          <w:p w14:paraId="5351B69B" w14:textId="77777777" w:rsidR="00CB032D" w:rsidRPr="00474D5E" w:rsidRDefault="00CB032D" w:rsidP="00B67304">
            <w:pPr>
              <w:pStyle w:val="List1"/>
              <w:tabs>
                <w:tab w:val="clear" w:pos="720"/>
                <w:tab w:val="num" w:pos="360"/>
              </w:tabs>
              <w:ind w:left="360"/>
              <w:jc w:val="left"/>
            </w:pPr>
            <w:r w:rsidRPr="00474D5E">
              <w:t>If necessary, adjust the hand under the cheek to keep the head tilted and facing downwards to allow liquid material to drain from the mouth</w:t>
            </w:r>
            <w:r>
              <w:t>.</w:t>
            </w:r>
          </w:p>
          <w:p w14:paraId="00D748EE" w14:textId="77777777" w:rsidR="00CB032D" w:rsidRPr="00474D5E" w:rsidRDefault="00CB032D" w:rsidP="00B67304">
            <w:pPr>
              <w:pStyle w:val="List1"/>
              <w:tabs>
                <w:tab w:val="clear" w:pos="720"/>
                <w:tab w:val="num" w:pos="360"/>
              </w:tabs>
              <w:ind w:left="360"/>
              <w:jc w:val="left"/>
            </w:pPr>
            <w:r w:rsidRPr="00474D5E">
              <w:t>Check breathing regularly</w:t>
            </w:r>
            <w:r>
              <w:t>.</w:t>
            </w:r>
          </w:p>
          <w:p w14:paraId="5E158629" w14:textId="77777777" w:rsidR="00CB032D" w:rsidRPr="00820B0F" w:rsidRDefault="00CB032D" w:rsidP="00B67304">
            <w:pPr>
              <w:pStyle w:val="Paragraph"/>
              <w:jc w:val="left"/>
              <w:rPr>
                <w:b/>
                <w:bCs/>
              </w:rPr>
            </w:pPr>
            <w:r w:rsidRPr="00820B0F">
              <w:rPr>
                <w:b/>
                <w:bCs/>
              </w:rPr>
              <w:t>Be prepared to restart CPR immediately if the victim deteriorates or stops breathing normally</w:t>
            </w:r>
            <w:r>
              <w:rPr>
                <w:b/>
                <w:bCs/>
              </w:rPr>
              <w:t>.</w:t>
            </w:r>
            <w:r w:rsidRPr="00820B0F">
              <w:rPr>
                <w:b/>
                <w:bCs/>
              </w:rPr>
              <w:br/>
              <w:t> </w:t>
            </w:r>
          </w:p>
        </w:tc>
      </w:tr>
    </w:tbl>
    <w:p w14:paraId="04019560" w14:textId="77777777" w:rsidR="00BC4408" w:rsidRDefault="00BC4408" w:rsidP="00B67304">
      <w:pPr>
        <w:pStyle w:val="Paragraph"/>
        <w:jc w:val="left"/>
      </w:pPr>
    </w:p>
    <w:p w14:paraId="4E989684" w14:textId="6BB711FE" w:rsidR="00CB032D" w:rsidRDefault="00CB032D" w:rsidP="00B67304">
      <w:pPr>
        <w:pStyle w:val="Paragraph"/>
        <w:jc w:val="left"/>
        <w:rPr>
          <w:lang w:eastAsia="en-GB"/>
        </w:rPr>
      </w:pPr>
      <w:r w:rsidRPr="00474D5E">
        <w:t xml:space="preserve">The </w:t>
      </w:r>
      <w:r>
        <w:t>R</w:t>
      </w:r>
      <w:r w:rsidRPr="00474D5E">
        <w:t xml:space="preserve">esuscitation Council has provided further </w:t>
      </w:r>
      <w:r>
        <w:t>‘</w:t>
      </w:r>
      <w:r w:rsidRPr="00474D5E">
        <w:t>Guidance for safer handling during cardiopulmonary resuscitation in healthcare settings</w:t>
      </w:r>
      <w:r>
        <w:t>’,</w:t>
      </w:r>
      <w:r w:rsidRPr="00474D5E">
        <w:t xml:space="preserve"> </w:t>
      </w:r>
      <w:r w:rsidRPr="00CB032D">
        <w:t>issued</w:t>
      </w:r>
      <w:r w:rsidRPr="00474D5E">
        <w:t xml:space="preserve"> in July 2015</w:t>
      </w:r>
      <w:r>
        <w:t xml:space="preserve">. </w:t>
      </w:r>
      <w:r w:rsidRPr="00474D5E">
        <w:rPr>
          <w:lang w:eastAsia="en-GB"/>
        </w:rPr>
        <w:t xml:space="preserve">It aims to provide guidance </w:t>
      </w:r>
      <w:r>
        <w:rPr>
          <w:lang w:eastAsia="en-GB"/>
        </w:rPr>
        <w:t>to</w:t>
      </w:r>
      <w:r w:rsidRPr="00474D5E">
        <w:rPr>
          <w:lang w:eastAsia="en-GB"/>
        </w:rPr>
        <w:t xml:space="preserve"> care providers and resuscitation officers involved in </w:t>
      </w:r>
      <w:r w:rsidR="001C01D8">
        <w:rPr>
          <w:lang w:eastAsia="en-GB"/>
        </w:rPr>
        <w:t xml:space="preserve">the </w:t>
      </w:r>
      <w:r w:rsidRPr="00474D5E">
        <w:rPr>
          <w:lang w:eastAsia="en-GB"/>
        </w:rPr>
        <w:t>delivery of cardiopulmonary resuscitation</w:t>
      </w:r>
      <w:r>
        <w:rPr>
          <w:lang w:eastAsia="en-GB"/>
        </w:rPr>
        <w:t xml:space="preserve">: </w:t>
      </w:r>
      <w:hyperlink r:id="rId17" w:history="1">
        <w:r w:rsidR="00240BD4" w:rsidRPr="00103EE0">
          <w:rPr>
            <w:rStyle w:val="Hyperlink"/>
            <w:lang w:eastAsia="en-GB"/>
          </w:rPr>
          <w:t>https://www.resus.org.uk/</w:t>
        </w:r>
      </w:hyperlink>
      <w:r w:rsidR="00240BD4">
        <w:rPr>
          <w:lang w:eastAsia="en-GB"/>
        </w:rPr>
        <w:t xml:space="preserve"> </w:t>
      </w:r>
      <w:r w:rsidRPr="00474D5E">
        <w:rPr>
          <w:lang w:eastAsia="en-GB"/>
        </w:rPr>
        <w:t xml:space="preserve"> </w:t>
      </w:r>
    </w:p>
    <w:p w14:paraId="54A08A90" w14:textId="77777777" w:rsidR="00BC4408" w:rsidRDefault="00BC4408" w:rsidP="00B67304">
      <w:pPr>
        <w:pStyle w:val="Paragraph"/>
        <w:jc w:val="left"/>
      </w:pPr>
    </w:p>
    <w:p w14:paraId="29400FBD" w14:textId="77777777" w:rsidR="00CB032D" w:rsidRPr="00820B0F" w:rsidRDefault="00CB032D" w:rsidP="00B67304">
      <w:pPr>
        <w:pStyle w:val="Heading1"/>
        <w:rPr>
          <w:color w:val="auto"/>
          <w:lang w:eastAsia="en-GB"/>
        </w:rPr>
      </w:pPr>
      <w:r w:rsidRPr="00820B0F">
        <w:rPr>
          <w:color w:val="auto"/>
          <w:lang w:eastAsia="en-GB"/>
        </w:rPr>
        <w:t>Choking</w:t>
      </w:r>
    </w:p>
    <w:p w14:paraId="19A884AD" w14:textId="77CE803D" w:rsidR="00CB032D" w:rsidRDefault="00CB032D" w:rsidP="00B67304">
      <w:pPr>
        <w:pStyle w:val="Paragraph"/>
        <w:jc w:val="left"/>
      </w:pPr>
      <w:r w:rsidRPr="00474D5E">
        <w:t>Choking is an uncommon but potentially treatable cause of accidental death. As most choking events are associated with eating, they are commonly witnessed. As victims are initially conscious and responsive, early interventions can be life</w:t>
      </w:r>
      <w:r w:rsidR="001C01D8">
        <w:t>-</w:t>
      </w:r>
      <w:r w:rsidRPr="00474D5E">
        <w:t>saving</w:t>
      </w:r>
      <w:r>
        <w:t>.</w:t>
      </w:r>
    </w:p>
    <w:tbl>
      <w:tblPr>
        <w:tblStyle w:val="TableGrid"/>
        <w:tblW w:w="0" w:type="auto"/>
        <w:tblLook w:val="04A0" w:firstRow="1" w:lastRow="0" w:firstColumn="1" w:lastColumn="0" w:noHBand="0" w:noVBand="1"/>
      </w:tblPr>
      <w:tblGrid>
        <w:gridCol w:w="1980"/>
        <w:gridCol w:w="7036"/>
      </w:tblGrid>
      <w:tr w:rsidR="00CB032D" w:rsidRPr="009A25B9" w14:paraId="22AFD959" w14:textId="77777777" w:rsidTr="00923412">
        <w:tc>
          <w:tcPr>
            <w:tcW w:w="1980" w:type="dxa"/>
          </w:tcPr>
          <w:p w14:paraId="312A4159" w14:textId="77777777" w:rsidR="00CB032D" w:rsidRPr="009A25B9" w:rsidRDefault="00CB032D" w:rsidP="00B67304">
            <w:pPr>
              <w:pStyle w:val="Paragraph"/>
              <w:jc w:val="left"/>
              <w:rPr>
                <w:b/>
                <w:bCs/>
              </w:rPr>
            </w:pPr>
            <w:r w:rsidRPr="009A25B9">
              <w:rPr>
                <w:b/>
                <w:bCs/>
              </w:rPr>
              <w:t>Sequence</w:t>
            </w:r>
          </w:p>
        </w:tc>
        <w:tc>
          <w:tcPr>
            <w:tcW w:w="7036" w:type="dxa"/>
          </w:tcPr>
          <w:p w14:paraId="3D19D291" w14:textId="77777777" w:rsidR="00CB032D" w:rsidRPr="009A25B9" w:rsidRDefault="00CB032D" w:rsidP="00B67304">
            <w:pPr>
              <w:pStyle w:val="Paragraph"/>
              <w:jc w:val="left"/>
              <w:rPr>
                <w:b/>
                <w:bCs/>
              </w:rPr>
            </w:pPr>
            <w:r w:rsidRPr="009A25B9">
              <w:rPr>
                <w:b/>
                <w:bCs/>
              </w:rPr>
              <w:t>Technical description</w:t>
            </w:r>
          </w:p>
        </w:tc>
      </w:tr>
      <w:tr w:rsidR="00CB032D" w:rsidRPr="00474D5E" w14:paraId="1CAE1631" w14:textId="77777777" w:rsidTr="00923412">
        <w:tc>
          <w:tcPr>
            <w:tcW w:w="1980" w:type="dxa"/>
          </w:tcPr>
          <w:p w14:paraId="4F31E88C" w14:textId="77777777" w:rsidR="00CB032D" w:rsidRPr="00474D5E" w:rsidRDefault="00CB032D" w:rsidP="00B67304">
            <w:pPr>
              <w:pStyle w:val="Paragraph"/>
              <w:jc w:val="left"/>
            </w:pPr>
            <w:r w:rsidRPr="00474D5E">
              <w:t>Suspect choking</w:t>
            </w:r>
          </w:p>
        </w:tc>
        <w:tc>
          <w:tcPr>
            <w:tcW w:w="7036" w:type="dxa"/>
          </w:tcPr>
          <w:p w14:paraId="48B32C0F" w14:textId="481A9201" w:rsidR="00CB032D" w:rsidRPr="00474D5E" w:rsidRDefault="00CB032D" w:rsidP="00B67304">
            <w:pPr>
              <w:pStyle w:val="Paragraph"/>
              <w:jc w:val="left"/>
              <w:rPr>
                <w:b/>
              </w:rPr>
            </w:pPr>
            <w:r w:rsidRPr="00474D5E">
              <w:rPr>
                <w:rStyle w:val="Strong"/>
              </w:rPr>
              <w:t>Be alert to choking</w:t>
            </w:r>
            <w:r>
              <w:rPr>
                <w:rStyle w:val="Strong"/>
              </w:rPr>
              <w:t>,</w:t>
            </w:r>
            <w:r w:rsidRPr="00474D5E">
              <w:rPr>
                <w:rStyle w:val="Strong"/>
              </w:rPr>
              <w:t xml:space="preserve"> particularly if </w:t>
            </w:r>
            <w:r w:rsidR="001C01D8">
              <w:rPr>
                <w:rStyle w:val="Strong"/>
              </w:rPr>
              <w:t xml:space="preserve">the </w:t>
            </w:r>
            <w:r w:rsidRPr="00474D5E">
              <w:rPr>
                <w:rStyle w:val="Strong"/>
              </w:rPr>
              <w:t>victim is eating</w:t>
            </w:r>
            <w:r>
              <w:rPr>
                <w:rStyle w:val="Strong"/>
              </w:rPr>
              <w:t>.</w:t>
            </w:r>
          </w:p>
        </w:tc>
      </w:tr>
      <w:tr w:rsidR="00CB032D" w:rsidRPr="00474D5E" w14:paraId="11C7387B" w14:textId="77777777" w:rsidTr="00923412">
        <w:tc>
          <w:tcPr>
            <w:tcW w:w="1980" w:type="dxa"/>
          </w:tcPr>
          <w:p w14:paraId="5D960800" w14:textId="77777777" w:rsidR="00CB032D" w:rsidRPr="00474D5E" w:rsidRDefault="00CB032D" w:rsidP="00B67304">
            <w:pPr>
              <w:pStyle w:val="Paragraph"/>
              <w:jc w:val="left"/>
            </w:pPr>
            <w:r w:rsidRPr="00474D5E">
              <w:rPr>
                <w:rStyle w:val="Strong"/>
              </w:rPr>
              <w:t>Encourage to cough</w:t>
            </w:r>
          </w:p>
        </w:tc>
        <w:tc>
          <w:tcPr>
            <w:tcW w:w="7036" w:type="dxa"/>
          </w:tcPr>
          <w:p w14:paraId="5FBDDCA9" w14:textId="77777777" w:rsidR="00CB032D" w:rsidRPr="00474D5E" w:rsidRDefault="00CB032D" w:rsidP="00B67304">
            <w:pPr>
              <w:pStyle w:val="Paragraph"/>
              <w:jc w:val="left"/>
              <w:rPr>
                <w:b/>
              </w:rPr>
            </w:pPr>
            <w:r w:rsidRPr="00474D5E">
              <w:rPr>
                <w:rStyle w:val="Strong"/>
              </w:rPr>
              <w:t>Instruct victim to cough</w:t>
            </w:r>
            <w:r>
              <w:rPr>
                <w:rStyle w:val="Strong"/>
              </w:rPr>
              <w:t>.</w:t>
            </w:r>
          </w:p>
        </w:tc>
      </w:tr>
      <w:tr w:rsidR="00CB032D" w:rsidRPr="00474D5E" w14:paraId="15BE3F97" w14:textId="77777777" w:rsidTr="00923412">
        <w:tc>
          <w:tcPr>
            <w:tcW w:w="1980" w:type="dxa"/>
          </w:tcPr>
          <w:p w14:paraId="22CE8E8B" w14:textId="77777777" w:rsidR="00CB032D" w:rsidRPr="00474D5E" w:rsidRDefault="00CB032D" w:rsidP="00B67304">
            <w:pPr>
              <w:pStyle w:val="Paragraph"/>
              <w:jc w:val="left"/>
            </w:pPr>
            <w:r w:rsidRPr="00474D5E">
              <w:rPr>
                <w:rStyle w:val="Strong"/>
              </w:rPr>
              <w:t>Give back blows</w:t>
            </w:r>
          </w:p>
        </w:tc>
        <w:tc>
          <w:tcPr>
            <w:tcW w:w="7036" w:type="dxa"/>
          </w:tcPr>
          <w:p w14:paraId="693F2563" w14:textId="77777777" w:rsidR="00CB032D" w:rsidRPr="009A25B9" w:rsidRDefault="00CB032D" w:rsidP="00B67304">
            <w:pPr>
              <w:pStyle w:val="Paragraph"/>
              <w:jc w:val="left"/>
              <w:rPr>
                <w:b/>
                <w:bCs/>
              </w:rPr>
            </w:pPr>
            <w:r w:rsidRPr="009A25B9">
              <w:rPr>
                <w:b/>
                <w:bCs/>
              </w:rPr>
              <w:t xml:space="preserve">If the cough becomes ineffective, give up to five back blows: </w:t>
            </w:r>
          </w:p>
          <w:p w14:paraId="368A3E54" w14:textId="77777777" w:rsidR="00CB032D" w:rsidRPr="00474D5E" w:rsidRDefault="00CB032D" w:rsidP="00B67304">
            <w:pPr>
              <w:pStyle w:val="List1"/>
              <w:tabs>
                <w:tab w:val="clear" w:pos="720"/>
                <w:tab w:val="num" w:pos="360"/>
              </w:tabs>
              <w:ind w:left="360"/>
              <w:jc w:val="left"/>
            </w:pPr>
            <w:r w:rsidRPr="00474D5E">
              <w:t>Stand to the side and slightly behind the victim</w:t>
            </w:r>
            <w:r>
              <w:t>.</w:t>
            </w:r>
          </w:p>
          <w:p w14:paraId="7085DD8D" w14:textId="77777777" w:rsidR="00CB032D" w:rsidRDefault="00CB032D" w:rsidP="00B67304">
            <w:pPr>
              <w:pStyle w:val="List1"/>
              <w:tabs>
                <w:tab w:val="clear" w:pos="720"/>
                <w:tab w:val="num" w:pos="360"/>
              </w:tabs>
              <w:ind w:left="360"/>
              <w:jc w:val="left"/>
            </w:pPr>
            <w:r w:rsidRPr="00474D5E">
              <w:t>Support the chest with one hand and lean the victim well forwards so that</w:t>
            </w:r>
            <w:r>
              <w:t>,</w:t>
            </w:r>
            <w:r w:rsidRPr="00474D5E">
              <w:t xml:space="preserve"> when the obstructing object is dislodged</w:t>
            </w:r>
            <w:r>
              <w:t>,</w:t>
            </w:r>
            <w:r w:rsidRPr="00474D5E">
              <w:t xml:space="preserve"> it comes out of the mouth rather than goes further down the airway</w:t>
            </w:r>
            <w:r>
              <w:t>.</w:t>
            </w:r>
          </w:p>
          <w:p w14:paraId="5A915D89" w14:textId="77777777" w:rsidR="00CB032D" w:rsidRPr="00474D5E" w:rsidRDefault="00CB032D" w:rsidP="00B67304">
            <w:pPr>
              <w:pStyle w:val="List1"/>
              <w:tabs>
                <w:tab w:val="clear" w:pos="720"/>
                <w:tab w:val="num" w:pos="360"/>
              </w:tabs>
              <w:ind w:left="360"/>
              <w:jc w:val="left"/>
            </w:pPr>
            <w:r w:rsidRPr="00474D5E">
              <w:t>Give five sharp blows between the shoulder blades with the heel of your other hand</w:t>
            </w:r>
          </w:p>
        </w:tc>
      </w:tr>
      <w:tr w:rsidR="00CB032D" w:rsidRPr="00474D5E" w14:paraId="736167F6" w14:textId="77777777" w:rsidTr="00923412">
        <w:tc>
          <w:tcPr>
            <w:tcW w:w="1980" w:type="dxa"/>
          </w:tcPr>
          <w:p w14:paraId="3E9A5022" w14:textId="77777777" w:rsidR="00CB032D" w:rsidRPr="00474D5E" w:rsidRDefault="00CB032D" w:rsidP="00B67304">
            <w:pPr>
              <w:pStyle w:val="Paragraph"/>
              <w:jc w:val="left"/>
            </w:pPr>
            <w:r w:rsidRPr="00474D5E">
              <w:t xml:space="preserve">Give </w:t>
            </w:r>
            <w:r>
              <w:t>a</w:t>
            </w:r>
            <w:r w:rsidRPr="00474D5E">
              <w:t xml:space="preserve">bdominal </w:t>
            </w:r>
            <w:r>
              <w:t>t</w:t>
            </w:r>
            <w:r w:rsidRPr="00474D5E">
              <w:t>hrusts</w:t>
            </w:r>
          </w:p>
        </w:tc>
        <w:tc>
          <w:tcPr>
            <w:tcW w:w="7036" w:type="dxa"/>
          </w:tcPr>
          <w:p w14:paraId="4100FEBF" w14:textId="77777777" w:rsidR="00CB032D" w:rsidRPr="00820B0F" w:rsidRDefault="00CB032D" w:rsidP="00B67304">
            <w:pPr>
              <w:pStyle w:val="Paragraph"/>
              <w:jc w:val="left"/>
              <w:rPr>
                <w:b/>
                <w:bCs/>
              </w:rPr>
            </w:pPr>
            <w:r w:rsidRPr="00820B0F">
              <w:rPr>
                <w:b/>
                <w:bCs/>
              </w:rPr>
              <w:t xml:space="preserve">If back blows are ineffective give up to </w:t>
            </w:r>
            <w:r>
              <w:rPr>
                <w:b/>
                <w:bCs/>
              </w:rPr>
              <w:t>five</w:t>
            </w:r>
            <w:r w:rsidRPr="00820B0F">
              <w:rPr>
                <w:b/>
                <w:bCs/>
              </w:rPr>
              <w:t xml:space="preserve"> abdominal thrusts</w:t>
            </w:r>
            <w:r>
              <w:rPr>
                <w:b/>
                <w:bCs/>
              </w:rPr>
              <w:t>:</w:t>
            </w:r>
            <w:r w:rsidRPr="00820B0F">
              <w:rPr>
                <w:b/>
                <w:bCs/>
              </w:rPr>
              <w:t xml:space="preserve"> </w:t>
            </w:r>
          </w:p>
          <w:p w14:paraId="5E39A96C" w14:textId="77777777" w:rsidR="00CB032D" w:rsidRPr="00474D5E" w:rsidRDefault="00CB032D" w:rsidP="00B67304">
            <w:pPr>
              <w:pStyle w:val="List1"/>
              <w:tabs>
                <w:tab w:val="clear" w:pos="720"/>
                <w:tab w:val="num" w:pos="360"/>
              </w:tabs>
              <w:ind w:left="360"/>
              <w:jc w:val="left"/>
            </w:pPr>
            <w:r w:rsidRPr="00474D5E">
              <w:t xml:space="preserve">Stand behind the victim and put both arms </w:t>
            </w:r>
            <w:r>
              <w:t>a</w:t>
            </w:r>
            <w:r w:rsidRPr="00474D5E">
              <w:t>round the upper part of the abdomen</w:t>
            </w:r>
            <w:r>
              <w:t>.</w:t>
            </w:r>
          </w:p>
          <w:p w14:paraId="65256B60" w14:textId="77777777" w:rsidR="00CB032D" w:rsidRPr="00474D5E" w:rsidRDefault="00CB032D" w:rsidP="00B67304">
            <w:pPr>
              <w:pStyle w:val="List1"/>
              <w:tabs>
                <w:tab w:val="clear" w:pos="720"/>
                <w:tab w:val="num" w:pos="360"/>
              </w:tabs>
              <w:ind w:left="360"/>
              <w:jc w:val="left"/>
            </w:pPr>
            <w:r w:rsidRPr="00474D5E">
              <w:t>Lean the victim forwards</w:t>
            </w:r>
            <w:r>
              <w:t>.</w:t>
            </w:r>
          </w:p>
          <w:p w14:paraId="6795253A" w14:textId="77777777" w:rsidR="00CB032D" w:rsidRPr="00474D5E" w:rsidRDefault="00CB032D" w:rsidP="00B67304">
            <w:pPr>
              <w:pStyle w:val="List1"/>
              <w:tabs>
                <w:tab w:val="clear" w:pos="720"/>
                <w:tab w:val="num" w:pos="360"/>
              </w:tabs>
              <w:ind w:left="360"/>
              <w:jc w:val="left"/>
            </w:pPr>
            <w:r w:rsidRPr="00474D5E">
              <w:t>Clench your fist and place it between the umbilicus (navel) and the ribcage</w:t>
            </w:r>
            <w:r>
              <w:t>.</w:t>
            </w:r>
          </w:p>
          <w:p w14:paraId="5FC21CBA" w14:textId="77777777" w:rsidR="00CB032D" w:rsidRPr="00474D5E" w:rsidRDefault="00CB032D" w:rsidP="00B67304">
            <w:pPr>
              <w:pStyle w:val="List1"/>
              <w:tabs>
                <w:tab w:val="clear" w:pos="720"/>
                <w:tab w:val="num" w:pos="360"/>
              </w:tabs>
              <w:ind w:left="360"/>
              <w:jc w:val="left"/>
            </w:pPr>
            <w:r w:rsidRPr="00474D5E">
              <w:t>Grasp this hand with your other hand and pull sharply inwards and upwards</w:t>
            </w:r>
            <w:r>
              <w:t>.</w:t>
            </w:r>
          </w:p>
          <w:p w14:paraId="34D4F2AC" w14:textId="77777777" w:rsidR="00CB032D" w:rsidRPr="00474D5E" w:rsidRDefault="00CB032D" w:rsidP="00B67304">
            <w:pPr>
              <w:pStyle w:val="List1"/>
              <w:tabs>
                <w:tab w:val="clear" w:pos="720"/>
                <w:tab w:val="num" w:pos="360"/>
              </w:tabs>
              <w:ind w:left="360"/>
              <w:jc w:val="left"/>
            </w:pPr>
            <w:r w:rsidRPr="00474D5E">
              <w:t>Repeat up to five times</w:t>
            </w:r>
            <w:r>
              <w:t>.</w:t>
            </w:r>
          </w:p>
          <w:p w14:paraId="686E87EC" w14:textId="77777777" w:rsidR="00CB032D" w:rsidRPr="00474D5E" w:rsidRDefault="00CB032D" w:rsidP="00B67304">
            <w:pPr>
              <w:pStyle w:val="Paragraph"/>
              <w:jc w:val="left"/>
              <w:rPr>
                <w:b/>
              </w:rPr>
            </w:pPr>
            <w:r w:rsidRPr="00474D5E">
              <w:lastRenderedPageBreak/>
              <w:t>If the obstruction is still not relieved, continue alternating five back blows with five abdominal thrusts</w:t>
            </w:r>
            <w:r>
              <w:t>.</w:t>
            </w:r>
          </w:p>
        </w:tc>
      </w:tr>
      <w:tr w:rsidR="00CB032D" w:rsidRPr="00474D5E" w14:paraId="2428AD40" w14:textId="77777777" w:rsidTr="00923412">
        <w:tc>
          <w:tcPr>
            <w:tcW w:w="1980" w:type="dxa"/>
          </w:tcPr>
          <w:p w14:paraId="7ADE328A" w14:textId="77777777" w:rsidR="00CB032D" w:rsidRPr="00474D5E" w:rsidRDefault="00CB032D" w:rsidP="00B67304">
            <w:pPr>
              <w:pStyle w:val="Paragraph"/>
              <w:jc w:val="left"/>
            </w:pPr>
            <w:r w:rsidRPr="00474D5E">
              <w:rPr>
                <w:rStyle w:val="Strong"/>
              </w:rPr>
              <w:lastRenderedPageBreak/>
              <w:t>Start CPR</w:t>
            </w:r>
          </w:p>
        </w:tc>
        <w:tc>
          <w:tcPr>
            <w:tcW w:w="7036" w:type="dxa"/>
          </w:tcPr>
          <w:p w14:paraId="3945C0CF" w14:textId="77777777" w:rsidR="00CB032D" w:rsidRPr="00820B0F" w:rsidRDefault="00CB032D" w:rsidP="00B67304">
            <w:pPr>
              <w:pStyle w:val="Paragraph"/>
              <w:jc w:val="left"/>
              <w:rPr>
                <w:b/>
                <w:bCs/>
              </w:rPr>
            </w:pPr>
            <w:r>
              <w:rPr>
                <w:b/>
                <w:bCs/>
              </w:rPr>
              <w:t>I</w:t>
            </w:r>
            <w:r w:rsidRPr="00820B0F">
              <w:rPr>
                <w:b/>
                <w:bCs/>
              </w:rPr>
              <w:t>f the victim becomes unresponsive</w:t>
            </w:r>
            <w:r>
              <w:rPr>
                <w:b/>
                <w:bCs/>
              </w:rPr>
              <w:t>. Start CPR:</w:t>
            </w:r>
          </w:p>
          <w:p w14:paraId="44029599" w14:textId="77777777" w:rsidR="00CB032D" w:rsidRPr="00474D5E" w:rsidRDefault="00CB032D" w:rsidP="00B67304">
            <w:pPr>
              <w:pStyle w:val="List1"/>
              <w:tabs>
                <w:tab w:val="clear" w:pos="720"/>
                <w:tab w:val="num" w:pos="360"/>
              </w:tabs>
              <w:ind w:left="360"/>
              <w:jc w:val="left"/>
            </w:pPr>
            <w:r w:rsidRPr="00474D5E">
              <w:t>Support the victim carefully to the ground</w:t>
            </w:r>
            <w:r>
              <w:t>.</w:t>
            </w:r>
          </w:p>
          <w:p w14:paraId="3231E49A" w14:textId="77777777" w:rsidR="00CB032D" w:rsidRPr="00474D5E" w:rsidRDefault="00CB032D" w:rsidP="00B67304">
            <w:pPr>
              <w:pStyle w:val="List1"/>
              <w:tabs>
                <w:tab w:val="clear" w:pos="720"/>
                <w:tab w:val="num" w:pos="360"/>
              </w:tabs>
              <w:ind w:left="360"/>
              <w:jc w:val="left"/>
            </w:pPr>
            <w:r w:rsidRPr="00474D5E">
              <w:t>Immediately activate the ambulance service</w:t>
            </w:r>
            <w:r>
              <w:t>.</w:t>
            </w:r>
          </w:p>
          <w:p w14:paraId="3F1BAF81" w14:textId="77777777" w:rsidR="00CB032D" w:rsidRPr="00474D5E" w:rsidRDefault="00CB032D" w:rsidP="00B67304">
            <w:pPr>
              <w:pStyle w:val="List1"/>
              <w:tabs>
                <w:tab w:val="clear" w:pos="720"/>
                <w:tab w:val="num" w:pos="360"/>
              </w:tabs>
              <w:ind w:left="360"/>
              <w:jc w:val="left"/>
              <w:rPr>
                <w:b/>
              </w:rPr>
            </w:pPr>
            <w:r w:rsidRPr="00474D5E">
              <w:t>Begin CPR with chest compressions</w:t>
            </w:r>
            <w:r>
              <w:t>.</w:t>
            </w:r>
          </w:p>
        </w:tc>
      </w:tr>
    </w:tbl>
    <w:p w14:paraId="0D8B44CE" w14:textId="52F6B3B2" w:rsidR="00181074" w:rsidRPr="00CB032D" w:rsidRDefault="00181074" w:rsidP="00B67304">
      <w:pPr>
        <w:pStyle w:val="Heading1"/>
        <w:rPr>
          <w:color w:val="auto"/>
          <w:lang w:eastAsia="en-GB"/>
        </w:rPr>
      </w:pPr>
      <w:r w:rsidRPr="00CB032D">
        <w:rPr>
          <w:color w:val="auto"/>
          <w:lang w:eastAsia="en-GB"/>
        </w:rPr>
        <w:t xml:space="preserve">Resuscitation of Children and Victims of Drowning </w:t>
      </w:r>
    </w:p>
    <w:p w14:paraId="4061C2B3" w14:textId="2864D358" w:rsidR="00CB032D" w:rsidRPr="00820B0F" w:rsidRDefault="00CB032D" w:rsidP="00B67304">
      <w:pPr>
        <w:pStyle w:val="Paragraph"/>
        <w:jc w:val="left"/>
      </w:pPr>
      <w:r w:rsidRPr="00820B0F">
        <w:t xml:space="preserve">Many children do not receive resuscitation because potential CPR providers fear causing harm if they are not specifically trained in </w:t>
      </w:r>
      <w:r w:rsidR="001C01D8">
        <w:t xml:space="preserve">the </w:t>
      </w:r>
      <w:r w:rsidRPr="00820B0F">
        <w:t xml:space="preserve">resuscitation </w:t>
      </w:r>
      <w:r>
        <w:t>of</w:t>
      </w:r>
      <w:r w:rsidRPr="00820B0F">
        <w:t xml:space="preserve"> children. This fear is unfounded: it is far better to use the adult BLS sequence for </w:t>
      </w:r>
      <w:r w:rsidR="00915CB8">
        <w:t xml:space="preserve">the </w:t>
      </w:r>
      <w:r w:rsidRPr="00820B0F">
        <w:t>resuscitation of a child than to do nothing. For ease of teaching and retention, laypeople are taught that the adult sequence may also be used for children who are not responsive and not breathing normally. The following minor modifications to the adult sequence will make it even more suitable for use in children:</w:t>
      </w:r>
    </w:p>
    <w:p w14:paraId="01772CA4" w14:textId="77777777" w:rsidR="00CB032D" w:rsidRPr="00474D5E" w:rsidRDefault="00CB032D" w:rsidP="00B67304">
      <w:pPr>
        <w:pStyle w:val="List1"/>
        <w:tabs>
          <w:tab w:val="clear" w:pos="720"/>
          <w:tab w:val="num" w:pos="360"/>
        </w:tabs>
        <w:ind w:left="360"/>
        <w:jc w:val="left"/>
      </w:pPr>
      <w:r w:rsidRPr="00474D5E">
        <w:t xml:space="preserve">Give </w:t>
      </w:r>
      <w:r>
        <w:t>five</w:t>
      </w:r>
      <w:r w:rsidRPr="00474D5E">
        <w:t xml:space="preserve"> initial rescue breaths before starting chest compressions.</w:t>
      </w:r>
    </w:p>
    <w:p w14:paraId="53F83A5C" w14:textId="77777777" w:rsidR="00CB032D" w:rsidRPr="00474D5E" w:rsidRDefault="00CB032D" w:rsidP="00B67304">
      <w:pPr>
        <w:pStyle w:val="List1"/>
        <w:tabs>
          <w:tab w:val="clear" w:pos="720"/>
          <w:tab w:val="num" w:pos="360"/>
        </w:tabs>
        <w:ind w:left="360"/>
        <w:jc w:val="left"/>
      </w:pPr>
      <w:r w:rsidRPr="00474D5E">
        <w:t>If you are on your own, perform CPR for 1 minute before going for help.</w:t>
      </w:r>
    </w:p>
    <w:p w14:paraId="74E3D0C2" w14:textId="18462B86" w:rsidR="00CB032D" w:rsidRDefault="00CB032D" w:rsidP="00B67304">
      <w:pPr>
        <w:pStyle w:val="List1"/>
        <w:tabs>
          <w:tab w:val="clear" w:pos="720"/>
          <w:tab w:val="num" w:pos="360"/>
        </w:tabs>
        <w:ind w:left="360"/>
        <w:jc w:val="left"/>
      </w:pPr>
      <w:r w:rsidRPr="00474D5E">
        <w:t>Compress the chest by at least one</w:t>
      </w:r>
      <w:r w:rsidR="001C01D8">
        <w:t>-</w:t>
      </w:r>
      <w:r w:rsidRPr="00474D5E">
        <w:t>third of its depth, approximately 4 cm for the infant and approximately 5 cm for an older child. Use two fingers for an infant under 1 year; use one or two hands</w:t>
      </w:r>
      <w:r>
        <w:t>,</w:t>
      </w:r>
      <w:r w:rsidRPr="00474D5E">
        <w:t xml:space="preserve"> as needed</w:t>
      </w:r>
      <w:r>
        <w:t>,</w:t>
      </w:r>
      <w:r w:rsidRPr="00474D5E">
        <w:t xml:space="preserve"> for a child over 1 year to achieve an adequate depth of compression.</w:t>
      </w:r>
    </w:p>
    <w:p w14:paraId="27C34D83" w14:textId="065A6B61" w:rsidR="00CB032D" w:rsidRPr="00474D5E" w:rsidRDefault="00CB032D" w:rsidP="00B67304">
      <w:pPr>
        <w:pStyle w:val="Paragraph"/>
        <w:jc w:val="left"/>
      </w:pPr>
      <w:r w:rsidRPr="00474D5E">
        <w:t xml:space="preserve">The same modifications of </w:t>
      </w:r>
      <w:r>
        <w:t>five</w:t>
      </w:r>
      <w:r w:rsidRPr="00474D5E">
        <w:t xml:space="preserve"> initial breaths and 1 minute of CPR by the lone CPR provider</w:t>
      </w:r>
      <w:r>
        <w:t>,</w:t>
      </w:r>
      <w:r w:rsidRPr="00474D5E">
        <w:t xml:space="preserve"> before getting help</w:t>
      </w:r>
      <w:r>
        <w:t>,</w:t>
      </w:r>
      <w:r w:rsidRPr="00474D5E">
        <w:t xml:space="preserve"> may improve </w:t>
      </w:r>
      <w:r>
        <w:t xml:space="preserve">the </w:t>
      </w:r>
      <w:r w:rsidRPr="00474D5E">
        <w:t>outcome for victims of drowning. This modification should be taught only to those who have a specific duty of care to potential drowning victims (e.g. lifeguards).</w:t>
      </w:r>
    </w:p>
    <w:p w14:paraId="1DAC2F0D" w14:textId="29157131" w:rsidR="00181074" w:rsidRPr="00CB032D" w:rsidRDefault="00181074" w:rsidP="00B67304">
      <w:pPr>
        <w:pStyle w:val="Heading1"/>
        <w:rPr>
          <w:rFonts w:eastAsia="Calibri"/>
          <w:color w:val="auto"/>
        </w:rPr>
      </w:pPr>
      <w:r w:rsidRPr="00CB032D">
        <w:rPr>
          <w:rFonts w:eastAsia="Calibri"/>
          <w:color w:val="auto"/>
        </w:rPr>
        <w:t>Actions after the Event Documentation</w:t>
      </w:r>
    </w:p>
    <w:p w14:paraId="6ABA14FF" w14:textId="77777777" w:rsidR="000443C3" w:rsidRPr="00474D5E" w:rsidRDefault="000443C3" w:rsidP="00B67304">
      <w:pPr>
        <w:pStyle w:val="List1"/>
        <w:tabs>
          <w:tab w:val="clear" w:pos="720"/>
          <w:tab w:val="num" w:pos="360"/>
        </w:tabs>
        <w:ind w:left="360"/>
        <w:jc w:val="left"/>
      </w:pPr>
      <w:bookmarkStart w:id="3" w:name="_Hlk53556064"/>
      <w:bookmarkStart w:id="4" w:name="_Hlk53556000"/>
      <w:r w:rsidRPr="00474D5E">
        <w:t>Following successful treatment for choking, foreign material may nevertheless remain in the upper or lower respiratory tract and cause complications later</w:t>
      </w:r>
      <w:r>
        <w:t>.</w:t>
      </w:r>
    </w:p>
    <w:p w14:paraId="7FC46D33" w14:textId="3F0C9682" w:rsidR="000443C3" w:rsidRPr="00474D5E" w:rsidRDefault="000443C3" w:rsidP="00B67304">
      <w:pPr>
        <w:pStyle w:val="List1"/>
        <w:tabs>
          <w:tab w:val="clear" w:pos="720"/>
          <w:tab w:val="num" w:pos="360"/>
        </w:tabs>
        <w:ind w:left="360"/>
        <w:jc w:val="left"/>
      </w:pPr>
      <w:r w:rsidRPr="00474D5E">
        <w:t>Victims with a persistent cough, difficulty swallowing, or the sensation of an object being still stuck in the throat should therefore be referred for an immediate medical opinion</w:t>
      </w:r>
      <w:r>
        <w:t>.</w:t>
      </w:r>
    </w:p>
    <w:p w14:paraId="2D9E3351" w14:textId="60F6D443" w:rsidR="000443C3" w:rsidRPr="00474D5E" w:rsidRDefault="000443C3" w:rsidP="00B67304">
      <w:pPr>
        <w:pStyle w:val="List1"/>
        <w:tabs>
          <w:tab w:val="clear" w:pos="720"/>
          <w:tab w:val="num" w:pos="360"/>
        </w:tabs>
        <w:ind w:left="360"/>
        <w:jc w:val="left"/>
      </w:pPr>
      <w:r w:rsidRPr="00474D5E">
        <w:t xml:space="preserve">If the </w:t>
      </w:r>
      <w:r>
        <w:t>service user</w:t>
      </w:r>
      <w:r w:rsidRPr="00474D5E">
        <w:t xml:space="preserve"> is taken into </w:t>
      </w:r>
      <w:r w:rsidR="00915CB8">
        <w:t xml:space="preserve">the </w:t>
      </w:r>
      <w:r w:rsidRPr="00474D5E">
        <w:t>hospital</w:t>
      </w:r>
      <w:r>
        <w:t>,</w:t>
      </w:r>
      <w:r w:rsidRPr="00474D5E">
        <w:t xml:space="preserve"> their care passport will be required to go with them</w:t>
      </w:r>
      <w:r>
        <w:t>. A</w:t>
      </w:r>
      <w:r w:rsidRPr="00474D5E">
        <w:t xml:space="preserve"> member of staff will accompany </w:t>
      </w:r>
      <w:r w:rsidR="00B72195" w:rsidRPr="00474D5E">
        <w:t>them</w:t>
      </w:r>
      <w:r w:rsidR="00B72195">
        <w:t xml:space="preserve"> if</w:t>
      </w:r>
      <w:r w:rsidRPr="00474D5E">
        <w:t xml:space="preserve"> staffing levels permit</w:t>
      </w:r>
      <w:r>
        <w:t>.</w:t>
      </w:r>
    </w:p>
    <w:p w14:paraId="29237295" w14:textId="3212D2BD" w:rsidR="000443C3" w:rsidRPr="00474D5E" w:rsidRDefault="000443C3" w:rsidP="00B67304">
      <w:pPr>
        <w:pStyle w:val="List1"/>
        <w:tabs>
          <w:tab w:val="clear" w:pos="720"/>
          <w:tab w:val="num" w:pos="360"/>
        </w:tabs>
        <w:ind w:left="360"/>
        <w:jc w:val="left"/>
      </w:pPr>
      <w:r w:rsidRPr="00474D5E">
        <w:t xml:space="preserve">Relatives or their representatives will be contacted and informed of where the </w:t>
      </w:r>
      <w:r>
        <w:t>service user</w:t>
      </w:r>
      <w:r w:rsidRPr="00474D5E">
        <w:t xml:space="preserve"> has been taken</w:t>
      </w:r>
      <w:r>
        <w:t>.</w:t>
      </w:r>
    </w:p>
    <w:p w14:paraId="4FEF94E5" w14:textId="77777777" w:rsidR="000443C3" w:rsidRPr="00474D5E" w:rsidRDefault="000443C3" w:rsidP="00B67304">
      <w:pPr>
        <w:pStyle w:val="List1"/>
        <w:tabs>
          <w:tab w:val="clear" w:pos="720"/>
          <w:tab w:val="num" w:pos="360"/>
        </w:tabs>
        <w:ind w:left="360"/>
        <w:jc w:val="left"/>
      </w:pPr>
      <w:r w:rsidRPr="00474D5E">
        <w:t xml:space="preserve">If a member of staff has required </w:t>
      </w:r>
      <w:r>
        <w:t>BLS,</w:t>
      </w:r>
      <w:r w:rsidRPr="00474D5E">
        <w:t xml:space="preserve"> their next of kin will be contacted</w:t>
      </w:r>
      <w:r>
        <w:t>.</w:t>
      </w:r>
    </w:p>
    <w:p w14:paraId="352FFC12" w14:textId="77777777" w:rsidR="000443C3" w:rsidRPr="00474D5E" w:rsidRDefault="000443C3" w:rsidP="00B67304">
      <w:pPr>
        <w:pStyle w:val="List1"/>
        <w:tabs>
          <w:tab w:val="clear" w:pos="720"/>
          <w:tab w:val="num" w:pos="360"/>
        </w:tabs>
        <w:ind w:left="360"/>
        <w:jc w:val="left"/>
      </w:pPr>
      <w:r w:rsidRPr="00474D5E">
        <w:t>If the next of kin is unknown or unable to be contacted</w:t>
      </w:r>
      <w:r>
        <w:t>,</w:t>
      </w:r>
      <w:r w:rsidRPr="00474D5E">
        <w:t xml:space="preserve"> the police should be informed</w:t>
      </w:r>
      <w:r>
        <w:t>,</w:t>
      </w:r>
      <w:r w:rsidRPr="00474D5E">
        <w:t xml:space="preserve"> and they will find and inform</w:t>
      </w:r>
      <w:r>
        <w:t>.</w:t>
      </w:r>
    </w:p>
    <w:p w14:paraId="0CE60114" w14:textId="5BCF40E6" w:rsidR="000443C3" w:rsidRPr="00474D5E" w:rsidRDefault="000443C3" w:rsidP="00B67304">
      <w:pPr>
        <w:pStyle w:val="List1"/>
        <w:tabs>
          <w:tab w:val="clear" w:pos="720"/>
          <w:tab w:val="num" w:pos="360"/>
        </w:tabs>
        <w:ind w:left="360"/>
        <w:jc w:val="left"/>
      </w:pPr>
      <w:r w:rsidRPr="00474D5E">
        <w:t xml:space="preserve">All records in the </w:t>
      </w:r>
      <w:r>
        <w:t>service user’s</w:t>
      </w:r>
      <w:r w:rsidRPr="00474D5E">
        <w:t xml:space="preserve"> care plan will be updated immediately</w:t>
      </w:r>
      <w:r>
        <w:t>,</w:t>
      </w:r>
      <w:r w:rsidRPr="00474D5E">
        <w:t xml:space="preserve"> and the manager informed</w:t>
      </w:r>
      <w:r>
        <w:t>.</w:t>
      </w:r>
    </w:p>
    <w:p w14:paraId="6EC41B21" w14:textId="77777777" w:rsidR="000443C3" w:rsidRPr="00474D5E" w:rsidRDefault="000443C3" w:rsidP="00B67304">
      <w:pPr>
        <w:pStyle w:val="List1"/>
        <w:tabs>
          <w:tab w:val="clear" w:pos="720"/>
          <w:tab w:val="num" w:pos="360"/>
        </w:tabs>
        <w:ind w:left="360"/>
        <w:jc w:val="left"/>
      </w:pPr>
      <w:r w:rsidRPr="00474D5E">
        <w:t>Accident or incident reports must be completed</w:t>
      </w:r>
      <w:r>
        <w:t>.</w:t>
      </w:r>
    </w:p>
    <w:p w14:paraId="0FEF4F18" w14:textId="57006CA0" w:rsidR="000443C3" w:rsidRPr="000443C3" w:rsidRDefault="000443C3" w:rsidP="00B67304">
      <w:pPr>
        <w:pStyle w:val="List1"/>
        <w:tabs>
          <w:tab w:val="clear" w:pos="720"/>
          <w:tab w:val="num" w:pos="360"/>
        </w:tabs>
        <w:ind w:left="360"/>
        <w:jc w:val="left"/>
      </w:pPr>
      <w:bookmarkStart w:id="5" w:name="_Hlk53556071"/>
      <w:bookmarkEnd w:id="3"/>
      <w:r w:rsidRPr="00474D5E">
        <w:t xml:space="preserve">A notification will be sent to </w:t>
      </w:r>
      <w:r>
        <w:t>CQC</w:t>
      </w:r>
      <w:r w:rsidRPr="00474D5E">
        <w:t xml:space="preserve"> if required by </w:t>
      </w:r>
      <w:r>
        <w:t>R</w:t>
      </w:r>
      <w:r w:rsidRPr="00474D5E">
        <w:t xml:space="preserve">egulation 20 of the Health </w:t>
      </w:r>
      <w:r>
        <w:t>a</w:t>
      </w:r>
      <w:r w:rsidRPr="00474D5E">
        <w:t>nd Social Care Act 2008 Regulated Activities (</w:t>
      </w:r>
      <w:r>
        <w:t>R</w:t>
      </w:r>
      <w:r w:rsidRPr="00474D5E">
        <w:t>egulations 2014)</w:t>
      </w:r>
      <w:r>
        <w:t xml:space="preserve">. </w:t>
      </w:r>
      <w:bookmarkEnd w:id="4"/>
      <w:bookmarkEnd w:id="5"/>
    </w:p>
    <w:p w14:paraId="1CB17A51" w14:textId="77777777" w:rsidR="000443C3" w:rsidRPr="00820B0F" w:rsidRDefault="000443C3" w:rsidP="00B67304">
      <w:pPr>
        <w:pStyle w:val="Heading1"/>
      </w:pPr>
      <w:r w:rsidRPr="002E7BED">
        <w:lastRenderedPageBreak/>
        <w:t>Related Policies</w:t>
      </w:r>
    </w:p>
    <w:p w14:paraId="5FAE2BBF" w14:textId="77777777" w:rsidR="000443C3" w:rsidRPr="00474D5E" w:rsidRDefault="000443C3" w:rsidP="00B67304">
      <w:pPr>
        <w:pStyle w:val="Paragraph"/>
        <w:jc w:val="left"/>
      </w:pPr>
      <w:r w:rsidRPr="00474D5E">
        <w:t>Advance Care Planning</w:t>
      </w:r>
    </w:p>
    <w:p w14:paraId="37D132AD" w14:textId="77777777" w:rsidR="000443C3" w:rsidRPr="00474D5E" w:rsidRDefault="000443C3" w:rsidP="00B67304">
      <w:pPr>
        <w:pStyle w:val="Paragraph"/>
        <w:jc w:val="left"/>
      </w:pPr>
      <w:r w:rsidRPr="00474D5E">
        <w:t>Assessment of Need</w:t>
      </w:r>
      <w:r>
        <w:t xml:space="preserve"> and Eligibility</w:t>
      </w:r>
    </w:p>
    <w:p w14:paraId="6F91ED16" w14:textId="77777777" w:rsidR="000443C3" w:rsidRDefault="000443C3" w:rsidP="00B67304">
      <w:pPr>
        <w:pStyle w:val="Paragraph"/>
        <w:jc w:val="left"/>
      </w:pPr>
      <w:r w:rsidRPr="00474D5E">
        <w:t>Care and Support Planning</w:t>
      </w:r>
    </w:p>
    <w:p w14:paraId="4C4167D1" w14:textId="77777777" w:rsidR="000443C3" w:rsidRPr="000354E2" w:rsidRDefault="000443C3" w:rsidP="00B67304">
      <w:pPr>
        <w:pStyle w:val="Paragraph"/>
        <w:jc w:val="left"/>
      </w:pPr>
      <w:r w:rsidRPr="000354E2">
        <w:t>DNACPR</w:t>
      </w:r>
    </w:p>
    <w:p w14:paraId="04389C77" w14:textId="77777777" w:rsidR="000443C3" w:rsidRPr="00474D5E" w:rsidRDefault="000443C3" w:rsidP="00B67304">
      <w:pPr>
        <w:pStyle w:val="Paragraph"/>
        <w:jc w:val="left"/>
      </w:pPr>
      <w:r w:rsidRPr="00474D5E">
        <w:t>First Aid</w:t>
      </w:r>
    </w:p>
    <w:p w14:paraId="0AD7250D" w14:textId="77777777" w:rsidR="000443C3" w:rsidRPr="00474D5E" w:rsidRDefault="000443C3" w:rsidP="00B67304">
      <w:pPr>
        <w:pStyle w:val="Paragraph"/>
        <w:jc w:val="left"/>
      </w:pPr>
      <w:r w:rsidRPr="00474D5E">
        <w:t>Training Development and Qualifications</w:t>
      </w:r>
    </w:p>
    <w:p w14:paraId="6B023011" w14:textId="3B9CE634" w:rsidR="00B14A79" w:rsidRDefault="00B14A79" w:rsidP="00B67304">
      <w:pPr>
        <w:pStyle w:val="Heading1"/>
      </w:pPr>
      <w:r w:rsidRPr="002E7BED">
        <w:t>Related Guidance</w:t>
      </w:r>
    </w:p>
    <w:p w14:paraId="3F233753" w14:textId="77777777" w:rsidR="00240BD4" w:rsidRDefault="00474D5E" w:rsidP="00BC4408">
      <w:pPr>
        <w:pStyle w:val="Paragraph"/>
        <w:spacing w:before="0" w:after="0" w:line="240" w:lineRule="auto"/>
        <w:jc w:val="left"/>
      </w:pPr>
      <w:r w:rsidRPr="003E7B0C">
        <w:t>Resuscitation Council</w:t>
      </w:r>
      <w:r w:rsidR="000443C3">
        <w:t>:</w:t>
      </w:r>
    </w:p>
    <w:p w14:paraId="0D382792" w14:textId="2A92578F" w:rsidR="00474D5E" w:rsidRDefault="00000000" w:rsidP="00BC4408">
      <w:pPr>
        <w:pStyle w:val="Paragraph"/>
        <w:spacing w:before="0" w:after="0" w:line="240" w:lineRule="auto"/>
        <w:jc w:val="left"/>
      </w:pPr>
      <w:hyperlink r:id="rId18" w:history="1">
        <w:r w:rsidR="00240BD4" w:rsidRPr="00103EE0">
          <w:rPr>
            <w:rStyle w:val="Hyperlink"/>
          </w:rPr>
          <w:t>www.resus.org.uk/</w:t>
        </w:r>
      </w:hyperlink>
      <w:r w:rsidR="00240BD4">
        <w:t xml:space="preserve"> </w:t>
      </w:r>
    </w:p>
    <w:p w14:paraId="09B6F7A3" w14:textId="77777777" w:rsidR="00793A33" w:rsidRPr="0009016A" w:rsidRDefault="00793A33" w:rsidP="00793A33">
      <w:pPr>
        <w:pStyle w:val="Paragraph"/>
        <w:spacing w:before="0" w:after="0" w:line="240" w:lineRule="auto"/>
        <w:jc w:val="left"/>
        <w:rPr>
          <w:b/>
          <w:bCs/>
          <w:highlight w:val="darkMagenta"/>
        </w:rPr>
      </w:pPr>
    </w:p>
    <w:p w14:paraId="44B12B11" w14:textId="77777777" w:rsidR="008C5D43" w:rsidRPr="0072148D" w:rsidRDefault="008C5D43" w:rsidP="008C5D43">
      <w:pPr>
        <w:pStyle w:val="Paragraph"/>
        <w:spacing w:before="0" w:after="0" w:line="240" w:lineRule="auto"/>
        <w:jc w:val="left"/>
      </w:pPr>
      <w:r w:rsidRPr="00F56EF5">
        <w:t>R</w:t>
      </w:r>
      <w:r w:rsidRPr="0072148D">
        <w:t>esuscitation guidelines/adult basic life support guidelines:</w:t>
      </w:r>
    </w:p>
    <w:p w14:paraId="5BCDF953" w14:textId="75DBF77C" w:rsidR="008C5D43" w:rsidRPr="0072148D" w:rsidRDefault="00000000" w:rsidP="008C5D43">
      <w:pPr>
        <w:pStyle w:val="Paragraph"/>
        <w:spacing w:before="0" w:after="0" w:line="240" w:lineRule="auto"/>
        <w:jc w:val="left"/>
      </w:pPr>
      <w:hyperlink r:id="rId19" w:history="1">
        <w:r w:rsidR="0072148D" w:rsidRPr="00CF5544">
          <w:rPr>
            <w:rStyle w:val="Hyperlink"/>
          </w:rPr>
          <w:t>https://www.resus.org.uk/library/2021-resuscitation-guidelines/adult-basic-life-support-guidelines</w:t>
        </w:r>
      </w:hyperlink>
      <w:r w:rsidR="0072148D">
        <w:t xml:space="preserve"> </w:t>
      </w:r>
    </w:p>
    <w:p w14:paraId="235DEA13" w14:textId="4E3275AD" w:rsidR="008C5D43" w:rsidRPr="0072148D" w:rsidRDefault="008C5D43" w:rsidP="008C5D43">
      <w:pPr>
        <w:pStyle w:val="Paragraph"/>
        <w:spacing w:before="0" w:after="0" w:line="240" w:lineRule="auto"/>
        <w:jc w:val="left"/>
      </w:pPr>
      <w:r w:rsidRPr="0072148D">
        <w:rPr>
          <w:rStyle w:val="Hyperlink"/>
          <w:color w:val="auto"/>
        </w:rPr>
        <w:t xml:space="preserve"> </w:t>
      </w:r>
      <w:r w:rsidRPr="0072148D">
        <w:t xml:space="preserve"> </w:t>
      </w:r>
    </w:p>
    <w:p w14:paraId="64E9950B" w14:textId="17C797B8" w:rsidR="008C5D43" w:rsidRPr="003665C4" w:rsidRDefault="008C5D43" w:rsidP="008C5D43">
      <w:pPr>
        <w:pStyle w:val="Paragraph"/>
        <w:spacing w:before="0" w:after="0" w:line="240" w:lineRule="auto"/>
        <w:jc w:val="left"/>
        <w:rPr>
          <w:color w:val="FF0000"/>
          <w:lang w:eastAsia="en-GB"/>
        </w:rPr>
      </w:pPr>
      <w:r w:rsidRPr="0072148D">
        <w:t xml:space="preserve">Resources:                                                                                                              </w:t>
      </w:r>
      <w:hyperlink r:id="rId20" w:history="1">
        <w:r w:rsidR="0072148D" w:rsidRPr="00CF5544">
          <w:rPr>
            <w:rStyle w:val="Hyperlink"/>
            <w:lang w:eastAsia="en-GB"/>
          </w:rPr>
          <w:t>https://www.resus.org.uk/library/additional-guidance/guidance-covid-19</w:t>
        </w:r>
      </w:hyperlink>
      <w:r w:rsidR="0072148D">
        <w:rPr>
          <w:lang w:eastAsia="en-GB"/>
        </w:rPr>
        <w:t xml:space="preserve"> </w:t>
      </w:r>
    </w:p>
    <w:p w14:paraId="3C9FF84B" w14:textId="04594129" w:rsidR="00FF5A05" w:rsidRPr="00AF11AA" w:rsidRDefault="00FF5A05" w:rsidP="00BC4408">
      <w:pPr>
        <w:pStyle w:val="Paragraph"/>
        <w:spacing w:before="0" w:after="0" w:line="240" w:lineRule="auto"/>
        <w:jc w:val="left"/>
        <w:rPr>
          <w:rStyle w:val="Hyperlink"/>
          <w:rFonts w:eastAsia="HGGothicM"/>
          <w:color w:val="auto"/>
          <w:u w:val="none"/>
          <w:lang w:bidi="en-US"/>
        </w:rPr>
      </w:pPr>
    </w:p>
    <w:p w14:paraId="74706437" w14:textId="77777777" w:rsidR="00240BD4" w:rsidRDefault="001C1381" w:rsidP="00BC4408">
      <w:pPr>
        <w:pStyle w:val="Paragraph"/>
        <w:spacing w:before="0" w:after="0" w:line="240" w:lineRule="auto"/>
        <w:jc w:val="left"/>
        <w:rPr>
          <w:rFonts w:eastAsia="Arial"/>
        </w:rPr>
      </w:pPr>
      <w:r w:rsidRPr="0031450B">
        <w:rPr>
          <w:rFonts w:eastAsia="Arial"/>
        </w:rPr>
        <w:t xml:space="preserve">Recommended Summary </w:t>
      </w:r>
      <w:r w:rsidR="000443C3">
        <w:rPr>
          <w:rFonts w:eastAsia="Arial"/>
        </w:rPr>
        <w:t>P</w:t>
      </w:r>
      <w:r w:rsidRPr="0031450B">
        <w:rPr>
          <w:rFonts w:eastAsia="Arial"/>
        </w:rPr>
        <w:t>lan for Emergency Care and Treatment (ReSPECT)</w:t>
      </w:r>
      <w:r w:rsidR="000443C3">
        <w:rPr>
          <w:rFonts w:eastAsia="Arial"/>
        </w:rPr>
        <w:t>:</w:t>
      </w:r>
    </w:p>
    <w:p w14:paraId="76C5C1A2" w14:textId="1C86A4E3" w:rsidR="001C1381" w:rsidRPr="001C1381" w:rsidRDefault="00000000" w:rsidP="00BC4408">
      <w:pPr>
        <w:pStyle w:val="Paragraph"/>
        <w:spacing w:before="0" w:after="0" w:line="240" w:lineRule="auto"/>
        <w:jc w:val="left"/>
        <w:rPr>
          <w:rFonts w:eastAsia="HGGothicM"/>
          <w:b/>
          <w:bCs/>
          <w:color w:val="365F91" w:themeColor="accent1" w:themeShade="BF"/>
        </w:rPr>
      </w:pPr>
      <w:hyperlink r:id="rId21" w:history="1">
        <w:r w:rsidR="00240BD4" w:rsidRPr="00103EE0">
          <w:rPr>
            <w:rStyle w:val="Hyperlink"/>
          </w:rPr>
          <w:t>https://www.resus.org.uk/</w:t>
        </w:r>
      </w:hyperlink>
      <w:r w:rsidR="00240BD4">
        <w:t xml:space="preserve"> </w:t>
      </w:r>
    </w:p>
    <w:p w14:paraId="0CE15892" w14:textId="25CC6BE8" w:rsidR="00B619B2" w:rsidRPr="00E53E3F" w:rsidRDefault="00E53E3F" w:rsidP="00B67304">
      <w:pPr>
        <w:pStyle w:val="Heading1"/>
      </w:pPr>
      <w:r>
        <w:br/>
      </w:r>
      <w:r w:rsidR="002E7BED" w:rsidRPr="00E53E3F">
        <w:t>Training Statement</w:t>
      </w:r>
    </w:p>
    <w:p w14:paraId="6024C62E" w14:textId="77777777" w:rsidR="000443C3" w:rsidRDefault="000443C3" w:rsidP="00B67304">
      <w:pPr>
        <w:pStyle w:val="Paragraph"/>
        <w:jc w:val="left"/>
      </w:pPr>
      <w:r w:rsidRPr="00474D5E">
        <w:t>Staff will receive mandatory training in BLS and must ensure that knowledge and skills are updated at least every three years.</w:t>
      </w:r>
    </w:p>
    <w:p w14:paraId="7DD3C3ED" w14:textId="3AAF5112" w:rsidR="000443C3" w:rsidRDefault="000443C3" w:rsidP="00B67304">
      <w:pPr>
        <w:pStyle w:val="Paragraph"/>
        <w:jc w:val="left"/>
        <w:rPr>
          <w:rFonts w:eastAsia="HGGothicM"/>
          <w:b/>
        </w:rPr>
      </w:pPr>
      <w:bookmarkStart w:id="6" w:name="_Hlk529282654"/>
      <w:bookmarkStart w:id="7"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6"/>
      <w:bookmarkEnd w:id="7"/>
    </w:p>
    <w:p w14:paraId="555B30AC" w14:textId="3F506EBC" w:rsidR="00B017F7" w:rsidRDefault="00B017F7" w:rsidP="00B67304">
      <w:pPr>
        <w:pStyle w:val="Paragraph"/>
        <w:jc w:val="left"/>
        <w:rPr>
          <w:rFonts w:eastAsia="Calibri"/>
        </w:rPr>
      </w:pPr>
    </w:p>
    <w:p w14:paraId="0BB4F70B" w14:textId="3876252E" w:rsidR="003A5F96" w:rsidRDefault="003A5F96" w:rsidP="00B67304">
      <w:pPr>
        <w:pStyle w:val="Paragraph"/>
        <w:jc w:val="left"/>
        <w:rPr>
          <w:rFonts w:eastAsia="Calibri"/>
        </w:rPr>
      </w:pPr>
    </w:p>
    <w:p w14:paraId="0A453280" w14:textId="36BE740C" w:rsidR="003A5F96" w:rsidRDefault="00475333" w:rsidP="003A5F96">
      <w:pPr>
        <w:pStyle w:val="WPParagraph"/>
      </w:pPr>
      <w:r>
        <w:t>Date Reviewed: May 2023</w:t>
      </w:r>
    </w:p>
    <w:p w14:paraId="1BAF072F" w14:textId="2C1D9572" w:rsidR="003A5F96" w:rsidRDefault="003A5F96" w:rsidP="003A5F96">
      <w:pPr>
        <w:pStyle w:val="WPParagraph"/>
      </w:pPr>
      <w:r>
        <w:t xml:space="preserve">Person responsible for updating this policy: </w:t>
      </w:r>
      <w:r w:rsidR="0026092A" w:rsidRPr="00D60FDF">
        <w:rPr>
          <w:b/>
          <w:bCs/>
        </w:rPr>
        <w:t>IFEYINWA ODOEMENAM</w:t>
      </w:r>
    </w:p>
    <w:p w14:paraId="24B34FC5" w14:textId="357DBDB5" w:rsidR="003A5F96" w:rsidRDefault="00475333" w:rsidP="003A5F96">
      <w:pPr>
        <w:pStyle w:val="WPParagraph"/>
      </w:pPr>
      <w:r>
        <w:t>Next Review Date: May 2024</w:t>
      </w:r>
    </w:p>
    <w:p w14:paraId="277D3ACB" w14:textId="0E080D2A" w:rsidR="003A5F96" w:rsidRDefault="003A5F96" w:rsidP="00B67304">
      <w:pPr>
        <w:pStyle w:val="Paragraph"/>
        <w:jc w:val="left"/>
        <w:rPr>
          <w:rFonts w:eastAsia="Calibri"/>
        </w:rPr>
      </w:pPr>
    </w:p>
    <w:p w14:paraId="6CFCE679" w14:textId="124485BB" w:rsidR="00410DEF" w:rsidRPr="00213EAC" w:rsidRDefault="00410DEF" w:rsidP="00B67304">
      <w:pPr>
        <w:spacing w:after="160" w:line="259" w:lineRule="auto"/>
        <w:rPr>
          <w:rFonts w:ascii="Arial" w:eastAsia="Calibri" w:hAnsi="Arial" w:cs="Arial"/>
          <w:sz w:val="24"/>
          <w:szCs w:val="24"/>
          <w:lang w:val="en-GB"/>
        </w:rPr>
      </w:pPr>
    </w:p>
    <w:p w14:paraId="5CC23AE6" w14:textId="77777777" w:rsidR="00B7150E" w:rsidRPr="00213EAC" w:rsidRDefault="00B7150E" w:rsidP="00B67304">
      <w:pPr>
        <w:spacing w:after="160" w:line="259" w:lineRule="auto"/>
        <w:ind w:left="360"/>
        <w:rPr>
          <w:rFonts w:ascii="Arial" w:eastAsia="Calibri" w:hAnsi="Arial" w:cs="Arial"/>
          <w:sz w:val="24"/>
          <w:szCs w:val="24"/>
          <w:lang w:val="en-GB"/>
        </w:rPr>
      </w:pPr>
    </w:p>
    <w:sectPr w:rsidR="00B7150E" w:rsidRPr="00213EA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539A" w14:textId="77777777" w:rsidR="00FD2567" w:rsidRDefault="00FD2567" w:rsidP="00815DED">
      <w:pPr>
        <w:spacing w:after="0" w:line="240" w:lineRule="auto"/>
      </w:pPr>
      <w:r>
        <w:separator/>
      </w:r>
    </w:p>
  </w:endnote>
  <w:endnote w:type="continuationSeparator" w:id="0">
    <w:p w14:paraId="1FE62950" w14:textId="77777777" w:rsidR="00FD2567" w:rsidRDefault="00FD2567"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088D" w14:textId="77777777" w:rsidR="00475333" w:rsidRDefault="00475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E448" w14:textId="77777777" w:rsidR="00475333" w:rsidRDefault="00475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31BD" w14:textId="77777777" w:rsidR="00475333" w:rsidRDefault="00475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4C02" w14:textId="77777777" w:rsidR="00FD2567" w:rsidRDefault="00FD2567" w:rsidP="00815DED">
      <w:pPr>
        <w:spacing w:after="0" w:line="240" w:lineRule="auto"/>
      </w:pPr>
      <w:r>
        <w:separator/>
      </w:r>
    </w:p>
  </w:footnote>
  <w:footnote w:type="continuationSeparator" w:id="0">
    <w:p w14:paraId="4752AD25" w14:textId="77777777" w:rsidR="00FD2567" w:rsidRDefault="00FD2567"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8D98" w14:textId="77777777" w:rsidR="00475333" w:rsidRDefault="00475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B73A" w14:textId="77777777" w:rsidR="00475333" w:rsidRDefault="00475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D690" w14:textId="77777777" w:rsidR="00475333" w:rsidRDefault="0047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A3F"/>
    <w:multiLevelType w:val="multilevel"/>
    <w:tmpl w:val="1E388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03223"/>
    <w:multiLevelType w:val="multilevel"/>
    <w:tmpl w:val="998C319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7560F"/>
    <w:multiLevelType w:val="multilevel"/>
    <w:tmpl w:val="ABFC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D203C"/>
    <w:multiLevelType w:val="hybridMultilevel"/>
    <w:tmpl w:val="9B685D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904453"/>
    <w:multiLevelType w:val="hybridMultilevel"/>
    <w:tmpl w:val="E4E0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4681F"/>
    <w:multiLevelType w:val="multilevel"/>
    <w:tmpl w:val="17988464"/>
    <w:lvl w:ilvl="0">
      <w:start w:val="1"/>
      <w:numFmt w:val="bullet"/>
      <w:pStyle w:val="List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943768">
    <w:abstractNumId w:val="6"/>
  </w:num>
  <w:num w:numId="2" w16cid:durableId="633827160">
    <w:abstractNumId w:val="32"/>
  </w:num>
  <w:num w:numId="3" w16cid:durableId="1359773373">
    <w:abstractNumId w:val="30"/>
  </w:num>
  <w:num w:numId="4" w16cid:durableId="1263491612">
    <w:abstractNumId w:val="22"/>
  </w:num>
  <w:num w:numId="5" w16cid:durableId="599878250">
    <w:abstractNumId w:val="26"/>
  </w:num>
  <w:num w:numId="6" w16cid:durableId="1047876619">
    <w:abstractNumId w:val="18"/>
  </w:num>
  <w:num w:numId="7" w16cid:durableId="1576357117">
    <w:abstractNumId w:val="29"/>
  </w:num>
  <w:num w:numId="8" w16cid:durableId="2118720278">
    <w:abstractNumId w:val="27"/>
  </w:num>
  <w:num w:numId="9" w16cid:durableId="747920863">
    <w:abstractNumId w:val="1"/>
  </w:num>
  <w:num w:numId="10" w16cid:durableId="1315258205">
    <w:abstractNumId w:val="4"/>
  </w:num>
  <w:num w:numId="11" w16cid:durableId="876938906">
    <w:abstractNumId w:val="28"/>
  </w:num>
  <w:num w:numId="12" w16cid:durableId="2013871191">
    <w:abstractNumId w:val="33"/>
  </w:num>
  <w:num w:numId="13" w16cid:durableId="1674212861">
    <w:abstractNumId w:val="13"/>
  </w:num>
  <w:num w:numId="14" w16cid:durableId="1810703919">
    <w:abstractNumId w:val="31"/>
  </w:num>
  <w:num w:numId="15" w16cid:durableId="1860653974">
    <w:abstractNumId w:val="25"/>
  </w:num>
  <w:num w:numId="16" w16cid:durableId="563415413">
    <w:abstractNumId w:val="19"/>
  </w:num>
  <w:num w:numId="17" w16cid:durableId="1764111820">
    <w:abstractNumId w:val="11"/>
  </w:num>
  <w:num w:numId="18" w16cid:durableId="1945838981">
    <w:abstractNumId w:val="23"/>
  </w:num>
  <w:num w:numId="19" w16cid:durableId="1809009320">
    <w:abstractNumId w:val="12"/>
  </w:num>
  <w:num w:numId="20" w16cid:durableId="1196044455">
    <w:abstractNumId w:val="3"/>
  </w:num>
  <w:num w:numId="21" w16cid:durableId="1056120931">
    <w:abstractNumId w:val="2"/>
  </w:num>
  <w:num w:numId="22" w16cid:durableId="470679633">
    <w:abstractNumId w:val="35"/>
  </w:num>
  <w:num w:numId="23" w16cid:durableId="1552155683">
    <w:abstractNumId w:val="8"/>
  </w:num>
  <w:num w:numId="24" w16cid:durableId="1192302211">
    <w:abstractNumId w:val="16"/>
  </w:num>
  <w:num w:numId="25" w16cid:durableId="1716154968">
    <w:abstractNumId w:val="14"/>
  </w:num>
  <w:num w:numId="26" w16cid:durableId="1709061554">
    <w:abstractNumId w:val="5"/>
  </w:num>
  <w:num w:numId="27" w16cid:durableId="443958995">
    <w:abstractNumId w:val="20"/>
  </w:num>
  <w:num w:numId="28" w16cid:durableId="632174256">
    <w:abstractNumId w:val="15"/>
  </w:num>
  <w:num w:numId="29" w16cid:durableId="152336834">
    <w:abstractNumId w:val="21"/>
  </w:num>
  <w:num w:numId="30" w16cid:durableId="1973948873">
    <w:abstractNumId w:val="7"/>
  </w:num>
  <w:num w:numId="31" w16cid:durableId="238759152">
    <w:abstractNumId w:val="24"/>
  </w:num>
  <w:num w:numId="32" w16cid:durableId="188841232">
    <w:abstractNumId w:val="17"/>
  </w:num>
  <w:num w:numId="33" w16cid:durableId="353962312">
    <w:abstractNumId w:val="9"/>
  </w:num>
  <w:num w:numId="34" w16cid:durableId="422383747">
    <w:abstractNumId w:val="34"/>
  </w:num>
  <w:num w:numId="35" w16cid:durableId="1632052929">
    <w:abstractNumId w:val="0"/>
  </w:num>
  <w:num w:numId="36" w16cid:durableId="117121844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QwMzcyMTA3NzdR0lEKTi0uzszPAykwqgUA/2sieiwAAAA="/>
  </w:docVars>
  <w:rsids>
    <w:rsidRoot w:val="00B14A79"/>
    <w:rsid w:val="000063E5"/>
    <w:rsid w:val="000443C3"/>
    <w:rsid w:val="00044FA8"/>
    <w:rsid w:val="00047A97"/>
    <w:rsid w:val="0009016A"/>
    <w:rsid w:val="000912FA"/>
    <w:rsid w:val="000A2D8E"/>
    <w:rsid w:val="000A78A2"/>
    <w:rsid w:val="000B62E7"/>
    <w:rsid w:val="00107F3C"/>
    <w:rsid w:val="0012003A"/>
    <w:rsid w:val="001306FA"/>
    <w:rsid w:val="00130784"/>
    <w:rsid w:val="001400F3"/>
    <w:rsid w:val="0015618E"/>
    <w:rsid w:val="00171495"/>
    <w:rsid w:val="00171F21"/>
    <w:rsid w:val="00172EDA"/>
    <w:rsid w:val="0017673F"/>
    <w:rsid w:val="00181074"/>
    <w:rsid w:val="001A77C9"/>
    <w:rsid w:val="001C01D8"/>
    <w:rsid w:val="001C1381"/>
    <w:rsid w:val="001C2CEF"/>
    <w:rsid w:val="001C4E2E"/>
    <w:rsid w:val="001F10B8"/>
    <w:rsid w:val="001F6BE2"/>
    <w:rsid w:val="00204F2C"/>
    <w:rsid w:val="00213EAC"/>
    <w:rsid w:val="00220017"/>
    <w:rsid w:val="0023341D"/>
    <w:rsid w:val="00240BD4"/>
    <w:rsid w:val="0026092A"/>
    <w:rsid w:val="0028436C"/>
    <w:rsid w:val="002B3B32"/>
    <w:rsid w:val="002B3DB3"/>
    <w:rsid w:val="002C0981"/>
    <w:rsid w:val="002D1A16"/>
    <w:rsid w:val="002E7BED"/>
    <w:rsid w:val="00301347"/>
    <w:rsid w:val="00307FD1"/>
    <w:rsid w:val="0031450B"/>
    <w:rsid w:val="0035649F"/>
    <w:rsid w:val="003613E9"/>
    <w:rsid w:val="00367A62"/>
    <w:rsid w:val="00384C73"/>
    <w:rsid w:val="003914D3"/>
    <w:rsid w:val="003A5F96"/>
    <w:rsid w:val="003C26D4"/>
    <w:rsid w:val="003D4883"/>
    <w:rsid w:val="003E7B0C"/>
    <w:rsid w:val="00410DEF"/>
    <w:rsid w:val="0042727C"/>
    <w:rsid w:val="00460527"/>
    <w:rsid w:val="00474D5E"/>
    <w:rsid w:val="004751AF"/>
    <w:rsid w:val="00475333"/>
    <w:rsid w:val="004D353D"/>
    <w:rsid w:val="004D5E75"/>
    <w:rsid w:val="004D6BBE"/>
    <w:rsid w:val="0050013C"/>
    <w:rsid w:val="00513C46"/>
    <w:rsid w:val="00514D6C"/>
    <w:rsid w:val="0058142B"/>
    <w:rsid w:val="00585D63"/>
    <w:rsid w:val="0058649B"/>
    <w:rsid w:val="005D75B8"/>
    <w:rsid w:val="005F45CA"/>
    <w:rsid w:val="00604F85"/>
    <w:rsid w:val="00635D12"/>
    <w:rsid w:val="006E4AE9"/>
    <w:rsid w:val="006F3C63"/>
    <w:rsid w:val="0072148D"/>
    <w:rsid w:val="00727476"/>
    <w:rsid w:val="007444D4"/>
    <w:rsid w:val="00750926"/>
    <w:rsid w:val="00793A33"/>
    <w:rsid w:val="00795779"/>
    <w:rsid w:val="00795A96"/>
    <w:rsid w:val="00797737"/>
    <w:rsid w:val="007B7597"/>
    <w:rsid w:val="007D0C83"/>
    <w:rsid w:val="007E24D0"/>
    <w:rsid w:val="007E2C3A"/>
    <w:rsid w:val="007F69DB"/>
    <w:rsid w:val="00815DED"/>
    <w:rsid w:val="008243B2"/>
    <w:rsid w:val="008249B9"/>
    <w:rsid w:val="008304D2"/>
    <w:rsid w:val="0083495E"/>
    <w:rsid w:val="00837102"/>
    <w:rsid w:val="008657B1"/>
    <w:rsid w:val="00881FAA"/>
    <w:rsid w:val="008A40E8"/>
    <w:rsid w:val="008B09F5"/>
    <w:rsid w:val="008C5D43"/>
    <w:rsid w:val="008E139C"/>
    <w:rsid w:val="008E33BA"/>
    <w:rsid w:val="008F5B0A"/>
    <w:rsid w:val="00915CB8"/>
    <w:rsid w:val="009236E8"/>
    <w:rsid w:val="009254DA"/>
    <w:rsid w:val="009324AB"/>
    <w:rsid w:val="00954464"/>
    <w:rsid w:val="009578A8"/>
    <w:rsid w:val="00962E1E"/>
    <w:rsid w:val="0098221D"/>
    <w:rsid w:val="009B5514"/>
    <w:rsid w:val="009C4A5B"/>
    <w:rsid w:val="009E26CB"/>
    <w:rsid w:val="009E78DC"/>
    <w:rsid w:val="00A10276"/>
    <w:rsid w:val="00A3105C"/>
    <w:rsid w:val="00A4486C"/>
    <w:rsid w:val="00A5173D"/>
    <w:rsid w:val="00A57EE6"/>
    <w:rsid w:val="00A61A71"/>
    <w:rsid w:val="00A70EB8"/>
    <w:rsid w:val="00A83F4E"/>
    <w:rsid w:val="00A9522B"/>
    <w:rsid w:val="00AC06D3"/>
    <w:rsid w:val="00AC322B"/>
    <w:rsid w:val="00AE0D8F"/>
    <w:rsid w:val="00AF11AA"/>
    <w:rsid w:val="00B00A75"/>
    <w:rsid w:val="00B017F7"/>
    <w:rsid w:val="00B026A1"/>
    <w:rsid w:val="00B1098C"/>
    <w:rsid w:val="00B1231C"/>
    <w:rsid w:val="00B14A79"/>
    <w:rsid w:val="00B37497"/>
    <w:rsid w:val="00B619B2"/>
    <w:rsid w:val="00B657E7"/>
    <w:rsid w:val="00B67304"/>
    <w:rsid w:val="00B7150E"/>
    <w:rsid w:val="00B72195"/>
    <w:rsid w:val="00B82561"/>
    <w:rsid w:val="00B95280"/>
    <w:rsid w:val="00B95E1D"/>
    <w:rsid w:val="00BC4408"/>
    <w:rsid w:val="00BD32E5"/>
    <w:rsid w:val="00C204DA"/>
    <w:rsid w:val="00C25DB5"/>
    <w:rsid w:val="00C755EA"/>
    <w:rsid w:val="00C808FC"/>
    <w:rsid w:val="00C946A3"/>
    <w:rsid w:val="00CB032D"/>
    <w:rsid w:val="00CC38D5"/>
    <w:rsid w:val="00D3410A"/>
    <w:rsid w:val="00D3423E"/>
    <w:rsid w:val="00D36BEE"/>
    <w:rsid w:val="00D6731B"/>
    <w:rsid w:val="00D82B0A"/>
    <w:rsid w:val="00D94F61"/>
    <w:rsid w:val="00DA2792"/>
    <w:rsid w:val="00DB26D5"/>
    <w:rsid w:val="00E1155C"/>
    <w:rsid w:val="00E16EA0"/>
    <w:rsid w:val="00E370B6"/>
    <w:rsid w:val="00E44056"/>
    <w:rsid w:val="00E53E3F"/>
    <w:rsid w:val="00E64EED"/>
    <w:rsid w:val="00E70CC1"/>
    <w:rsid w:val="00E80ADC"/>
    <w:rsid w:val="00E87E1C"/>
    <w:rsid w:val="00EE10DC"/>
    <w:rsid w:val="00EF187A"/>
    <w:rsid w:val="00F103C2"/>
    <w:rsid w:val="00F37840"/>
    <w:rsid w:val="00F53599"/>
    <w:rsid w:val="00F57767"/>
    <w:rsid w:val="00F90B89"/>
    <w:rsid w:val="00F92E3B"/>
    <w:rsid w:val="00FA375A"/>
    <w:rsid w:val="00FA3AB0"/>
    <w:rsid w:val="00FD2567"/>
    <w:rsid w:val="00FF5554"/>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347"/>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347"/>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qFormat/>
    <w:rsid w:val="00301347"/>
    <w:pPr>
      <w:numPr>
        <w:numId w:val="34"/>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301347"/>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Normal"/>
    <w:qFormat/>
    <w:rsid w:val="003A5F96"/>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077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DKHXZA7SSHQN-167323429-701424</_dlc_DocId>
    <_dlc_DocIdUrl xmlns="9daa91de-cd2d-4d57-bbd1-50f17b14a644">
      <Url>https://wandpassessment.sharepoint.com/sites/Data/_layouts/15/DocIdRedir.aspx?ID=DKHXZA7SSHQN-167323429-701424</Url>
      <Description>DKHXZA7SSHQN-167323429-701424</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044F-DA09-4F79-9E4F-0AC248D3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130BB-10AF-4E8A-B707-943908A5978D}">
  <ds:schemaRefs>
    <ds:schemaRef ds:uri="http://schemas.microsoft.com/sharepoint/events"/>
  </ds:schemaRefs>
</ds:datastoreItem>
</file>

<file path=customXml/itemProps3.xml><?xml version="1.0" encoding="utf-8"?>
<ds:datastoreItem xmlns:ds="http://schemas.openxmlformats.org/officeDocument/2006/customXml" ds:itemID="{5ADAA1FC-296C-4F21-892E-53F51C35369B}">
  <ds:schemaRefs>
    <ds:schemaRef ds:uri="http://schemas.microsoft.com/sharepoint/v3/contenttype/forms"/>
  </ds:schemaRefs>
</ds:datastoreItem>
</file>

<file path=customXml/itemProps4.xml><?xml version="1.0" encoding="utf-8"?>
<ds:datastoreItem xmlns:ds="http://schemas.openxmlformats.org/officeDocument/2006/customXml" ds:itemID="{8F3D0428-0A92-4BEC-AF2C-9963E9FE00FA}">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263A8AD1-4A14-4CD8-A217-2A4FF438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2023-09-05T10:10:00Z</dcterms:created>
  <dcterms:modified xsi:type="dcterms:W3CDTF">2023-09-05T10:10:00Z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5559800</vt:r8>
  </property>
  <property fmtid="{D5CDD505-2E9C-101B-9397-08002B2CF9AE}" pid="4" name="_dlc_DocIdItemGuid">
    <vt:lpwstr>39ee37ad-7e44-426f-b3d6-02dbc724347d</vt:lpwstr>
  </property>
  <property fmtid="{D5CDD505-2E9C-101B-9397-08002B2CF9AE}" pid="5" name="MediaServiceImageTags">
    <vt:lpwstr/>
  </property>
  <property fmtid="{D5CDD505-2E9C-101B-9397-08002B2CF9AE}" pid="6" name="GrammarlyDocumentId">
    <vt:lpwstr>256167e0bbb86f0a56b0090ff0ee01375ba1f1933bbb67add42554b10a5765dd</vt:lpwstr>
  </property>
</Properties>
</file>